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20362" w14:textId="77777777" w:rsidR="00EB0F7B" w:rsidRPr="0034090D" w:rsidRDefault="00E73610" w:rsidP="00177683">
      <w:pPr>
        <w:tabs>
          <w:tab w:val="left" w:pos="851"/>
        </w:tabs>
        <w:spacing w:before="240" w:line="240" w:lineRule="auto"/>
        <w:rPr>
          <w:b/>
          <w:color w:val="002060"/>
        </w:rPr>
      </w:pPr>
      <w:r>
        <w:rPr>
          <w:b/>
          <w:color w:val="002060"/>
          <w:sz w:val="24"/>
        </w:rPr>
        <w:t xml:space="preserve">Objectif </w:t>
      </w:r>
      <w:r w:rsidR="00177683">
        <w:rPr>
          <w:b/>
          <w:color w:val="002060"/>
          <w:sz w:val="24"/>
        </w:rPr>
        <w:tab/>
      </w:r>
      <w:r w:rsidR="006018CA" w:rsidRPr="0086638E">
        <w:rPr>
          <w:b/>
          <w:color w:val="002060"/>
          <w:sz w:val="24"/>
        </w:rPr>
        <w:t>:</w:t>
      </w:r>
      <w:r w:rsidR="00EB0F7B" w:rsidRPr="0086638E">
        <w:rPr>
          <w:b/>
          <w:color w:val="002060"/>
          <w:sz w:val="24"/>
        </w:rPr>
        <w:t xml:space="preserve">    </w:t>
      </w:r>
      <w:r w:rsidR="00192997" w:rsidRPr="00192997">
        <w:rPr>
          <w:b/>
          <w:color w:val="002060"/>
        </w:rPr>
        <w:t>Lire</w:t>
      </w:r>
      <w:r w:rsidR="00192997" w:rsidRPr="0034090D">
        <w:rPr>
          <w:b/>
          <w:color w:val="002060"/>
        </w:rPr>
        <w:t>/</w:t>
      </w:r>
      <w:r w:rsidR="00192997" w:rsidRPr="00192997">
        <w:rPr>
          <w:b/>
          <w:color w:val="002060"/>
        </w:rPr>
        <w:t>écrire</w:t>
      </w:r>
      <w:r w:rsidR="00192997" w:rsidRPr="0034090D">
        <w:rPr>
          <w:b/>
          <w:color w:val="002060"/>
        </w:rPr>
        <w:t xml:space="preserve"> </w:t>
      </w:r>
      <w:r w:rsidR="00192997" w:rsidRPr="00192997">
        <w:rPr>
          <w:b/>
          <w:color w:val="002060"/>
        </w:rPr>
        <w:t>des</w:t>
      </w:r>
      <w:r w:rsidR="00192997" w:rsidRPr="0034090D">
        <w:rPr>
          <w:b/>
          <w:color w:val="002060"/>
        </w:rPr>
        <w:t xml:space="preserve"> </w:t>
      </w:r>
      <w:r w:rsidR="00192997" w:rsidRPr="00192997">
        <w:rPr>
          <w:b/>
          <w:color w:val="002060"/>
        </w:rPr>
        <w:t>nombres</w:t>
      </w:r>
      <w:r w:rsidR="00192997" w:rsidRPr="0034090D">
        <w:rPr>
          <w:b/>
          <w:color w:val="002060"/>
        </w:rPr>
        <w:t xml:space="preserve"> à</w:t>
      </w:r>
      <w:r w:rsidR="00192997" w:rsidRPr="00DB55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92997" w:rsidRPr="00192997">
        <w:rPr>
          <w:b/>
          <w:color w:val="002060"/>
        </w:rPr>
        <w:t>trois</w:t>
      </w:r>
      <w:r w:rsidR="00192997" w:rsidRPr="00DB55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92997" w:rsidRPr="00192997">
        <w:rPr>
          <w:b/>
          <w:color w:val="002060"/>
        </w:rPr>
        <w:t>chiffres</w:t>
      </w:r>
      <w:r w:rsidR="00192997" w:rsidRPr="0086638E">
        <w:rPr>
          <w:b/>
          <w:color w:val="002060"/>
        </w:rPr>
        <w:t xml:space="preserve"> </w:t>
      </w:r>
    </w:p>
    <w:p w14:paraId="4D789188" w14:textId="77777777" w:rsidR="006018CA" w:rsidRDefault="006018CA" w:rsidP="0034090D">
      <w:pPr>
        <w:spacing w:before="240" w:line="240" w:lineRule="auto"/>
        <w:jc w:val="both"/>
      </w:pPr>
      <w:r w:rsidRPr="006018CA">
        <w:rPr>
          <w:b/>
        </w:rPr>
        <w:t>Prérequis </w:t>
      </w:r>
      <w:r>
        <w:t>:</w:t>
      </w:r>
      <w:r w:rsidR="00EB0F7B">
        <w:t xml:space="preserve"> </w:t>
      </w:r>
      <w:r w:rsidR="00E73610">
        <w:t>ê</w:t>
      </w:r>
      <w:r w:rsidR="00CB7E43">
        <w:t>tre capable de comprendre les consignes.</w:t>
      </w:r>
    </w:p>
    <w:p w14:paraId="2573DA76" w14:textId="77777777" w:rsidR="006018CA" w:rsidRDefault="006018CA" w:rsidP="0034090D">
      <w:pPr>
        <w:spacing w:before="240" w:line="240" w:lineRule="auto"/>
        <w:jc w:val="both"/>
      </w:pPr>
      <w:r w:rsidRPr="006018CA">
        <w:rPr>
          <w:b/>
        </w:rPr>
        <w:t>Public </w:t>
      </w:r>
      <w:r w:rsidR="00177683">
        <w:rPr>
          <w:b/>
        </w:rPr>
        <w:tab/>
      </w:r>
      <w:r>
        <w:t>:</w:t>
      </w:r>
      <w:r w:rsidR="00CB7E43">
        <w:t xml:space="preserve"> </w:t>
      </w:r>
      <w:r w:rsidR="00E73610">
        <w:t>r</w:t>
      </w:r>
      <w:r w:rsidR="00E4175A">
        <w:t xml:space="preserve">éférence niveau O2 </w:t>
      </w:r>
      <w:r w:rsidR="00E73610">
        <w:t xml:space="preserve">(Selon le test de positionnement de </w:t>
      </w:r>
      <w:r w:rsidR="00E4175A">
        <w:t>Lire et Ecrire</w:t>
      </w:r>
      <w:r w:rsidR="00E73610">
        <w:t>)</w:t>
      </w:r>
    </w:p>
    <w:p w14:paraId="6890A25A" w14:textId="77777777" w:rsidR="0034090D" w:rsidRPr="00DB552D" w:rsidRDefault="006018CA" w:rsidP="0034090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018CA">
        <w:rPr>
          <w:b/>
        </w:rPr>
        <w:t>Matériel</w:t>
      </w:r>
      <w:r>
        <w:t> :</w:t>
      </w:r>
      <w:r w:rsidR="00E4175A">
        <w:t xml:space="preserve"> </w:t>
      </w:r>
      <w:r w:rsidR="0034090D" w:rsidRPr="00DB552D">
        <w:rPr>
          <w:rFonts w:ascii="Times New Roman" w:hAnsi="Times New Roman" w:cs="Times New Roman"/>
          <w:sz w:val="24"/>
          <w:szCs w:val="24"/>
          <w:lang w:val="fr-FR"/>
        </w:rPr>
        <w:t xml:space="preserve">allumettes ou autres, abaque, chiffres de 0 à 9 découpés, les dessins de barres organisées « en doigts » </w:t>
      </w:r>
    </w:p>
    <w:p w14:paraId="0FB14D76" w14:textId="77777777" w:rsidR="006018CA" w:rsidRDefault="006018CA" w:rsidP="006C55AA">
      <w:pPr>
        <w:jc w:val="both"/>
      </w:pPr>
      <w:r w:rsidRPr="00730F8E">
        <w:rPr>
          <w:b/>
        </w:rPr>
        <w:t>Durée</w:t>
      </w:r>
      <w:r w:rsidRPr="00730F8E">
        <w:t> :</w:t>
      </w:r>
      <w:r w:rsidR="00E73610">
        <w:t xml:space="preserve"> </w:t>
      </w:r>
      <w:r w:rsidR="00575146">
        <w:t>3h00</w:t>
      </w:r>
    </w:p>
    <w:p w14:paraId="1FF55786" w14:textId="77777777" w:rsidR="0049619F" w:rsidRDefault="006018CA" w:rsidP="0049619F">
      <w:pPr>
        <w:pStyle w:val="Paragraphedeliste"/>
        <w:ind w:left="0"/>
        <w:jc w:val="both"/>
      </w:pPr>
      <w:r w:rsidRPr="006018CA">
        <w:rPr>
          <w:b/>
        </w:rPr>
        <w:t>Déroulement</w:t>
      </w:r>
      <w:r>
        <w:t> :</w:t>
      </w:r>
    </w:p>
    <w:p w14:paraId="222B773D" w14:textId="77777777" w:rsidR="0034090D" w:rsidRPr="00DB552D" w:rsidRDefault="0034090D" w:rsidP="0034090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4090D">
        <w:rPr>
          <w:b/>
        </w:rPr>
        <w:t>Nombre à trois chiffres</w:t>
      </w:r>
      <w:r w:rsidRPr="00DB55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B552D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34090D">
        <w:t>(entendre/dire, dire/écrire)</w:t>
      </w:r>
    </w:p>
    <w:p w14:paraId="788A248A" w14:textId="77777777" w:rsidR="0034090D" w:rsidRPr="00DB552D" w:rsidRDefault="0034090D" w:rsidP="0034090D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090D">
        <w:t xml:space="preserve">Revenir sur ce qu’ils connaissent, qu’ils ont travaillé précédemment, rappeler oralement, qu’avec dix « unités », on a fabriqué un « dix » ou une « dizaine » ; puis que grâce à nos représentations de dix (nos allumettes), nous avons pu compter ces nouvelles unités et écrire avec les mêmes chiffres que ceux qui servent à écrire les « unités » ; simplement le « 3 » qui rend compte des « dix » vaut « trente », alors que s’il rend compte des « unités » il vaut trois. Ce qui est donc essentiel pour savoir ce que vaut un chiffre, c’est de l’interpréter en fonction de sa </w:t>
      </w:r>
      <w:r w:rsidRPr="0034090D">
        <w:rPr>
          <w:b/>
        </w:rPr>
        <w:t>place</w:t>
      </w:r>
      <w:r w:rsidRPr="0034090D">
        <w:t>.</w:t>
      </w:r>
    </w:p>
    <w:p w14:paraId="66A8C9FA" w14:textId="77777777" w:rsidR="0034090D" w:rsidRPr="009847F2" w:rsidRDefault="0034090D" w:rsidP="0034090D">
      <w:pPr>
        <w:jc w:val="both"/>
        <w:rPr>
          <w:sz w:val="24"/>
          <w:highlight w:val="yellow"/>
        </w:rPr>
      </w:pPr>
      <w:r w:rsidRPr="009847F2">
        <w:rPr>
          <w:b/>
          <w:sz w:val="24"/>
          <w:highlight w:val="yellow"/>
        </w:rPr>
        <w:t>En grand groupe</w:t>
      </w:r>
      <w:r w:rsidRPr="009847F2">
        <w:rPr>
          <w:sz w:val="24"/>
          <w:highlight w:val="yellow"/>
        </w:rPr>
        <w:t> :</w:t>
      </w:r>
    </w:p>
    <w:p w14:paraId="745961CB" w14:textId="77777777" w:rsidR="008E2015" w:rsidRPr="008E2015" w:rsidRDefault="008E2015" w:rsidP="008E2015">
      <w:pPr>
        <w:rPr>
          <w:b/>
        </w:rPr>
      </w:pPr>
      <w:r w:rsidRPr="008E2015">
        <w:rPr>
          <w:b/>
        </w:rPr>
        <w:t>Préparer sur un tableau une suite de places :</w:t>
      </w:r>
    </w:p>
    <w:p w14:paraId="2409B11E" w14:textId="77777777" w:rsidR="008E2015" w:rsidRPr="008E2015" w:rsidRDefault="008E2015" w:rsidP="008E2015">
      <w:pPr>
        <w:pStyle w:val="Paragraphedeliste"/>
        <w:tabs>
          <w:tab w:val="left" w:pos="426"/>
          <w:tab w:val="left" w:pos="2977"/>
          <w:tab w:val="left" w:pos="5812"/>
        </w:tabs>
        <w:ind w:left="0"/>
        <w:jc w:val="both"/>
      </w:pPr>
      <w:r w:rsidRPr="008E2015">
        <w:t xml:space="preserve">. . . . </w:t>
      </w:r>
      <w:proofErr w:type="gramStart"/>
      <w:r w:rsidRPr="008E2015">
        <w:rPr>
          <w:b/>
        </w:rPr>
        <w:t>5</w:t>
      </w:r>
      <w:r>
        <w:rPr>
          <w:b/>
        </w:rPr>
        <w:t xml:space="preserve"> </w:t>
      </w:r>
      <w:r w:rsidRPr="008E2015">
        <w:t>.</w:t>
      </w:r>
      <w:proofErr w:type="gramEnd"/>
      <w:r w:rsidRPr="008E2015">
        <w:t xml:space="preserve">                         </w:t>
      </w:r>
      <w:r>
        <w:tab/>
      </w:r>
      <w:r w:rsidRPr="008E2015">
        <w:t xml:space="preserve">. .  </w:t>
      </w:r>
      <w:proofErr w:type="gramStart"/>
      <w:r w:rsidRPr="008E2015">
        <w:rPr>
          <w:b/>
        </w:rPr>
        <w:t>5</w:t>
      </w:r>
      <w:r w:rsidRPr="008E2015">
        <w:t xml:space="preserve"> .</w:t>
      </w:r>
      <w:proofErr w:type="gramEnd"/>
      <w:r w:rsidRPr="008E2015">
        <w:t xml:space="preserve"> .                          </w:t>
      </w:r>
      <w:r>
        <w:tab/>
        <w:t xml:space="preserve"> </w:t>
      </w:r>
      <w:r w:rsidRPr="008E2015">
        <w:t xml:space="preserve">. . </w:t>
      </w:r>
      <w:r w:rsidRPr="008E2015">
        <w:rPr>
          <w:b/>
        </w:rPr>
        <w:t>5</w:t>
      </w:r>
      <w:r w:rsidRPr="008E2015">
        <w:t xml:space="preserve"> . . .                 </w:t>
      </w:r>
      <w:r>
        <w:tab/>
      </w:r>
      <w:r w:rsidRPr="008E2015">
        <w:t xml:space="preserve"> </w:t>
      </w:r>
      <w:r>
        <w:tab/>
      </w:r>
      <w:r w:rsidRPr="008E2015">
        <w:t xml:space="preserve">. . . . </w:t>
      </w:r>
      <w:r w:rsidRPr="008E2015">
        <w:rPr>
          <w:b/>
        </w:rPr>
        <w:t>5</w:t>
      </w:r>
    </w:p>
    <w:p w14:paraId="22DC95DB" w14:textId="77777777" w:rsidR="008E2015" w:rsidRPr="008E2015" w:rsidRDefault="008E2015" w:rsidP="008E2015">
      <w:pPr>
        <w:pStyle w:val="Paragraphedeliste"/>
        <w:tabs>
          <w:tab w:val="left" w:pos="426"/>
          <w:tab w:val="left" w:pos="2977"/>
          <w:tab w:val="left" w:pos="3261"/>
          <w:tab w:val="left" w:pos="6096"/>
          <w:tab w:val="left" w:pos="8931"/>
        </w:tabs>
        <w:ind w:left="0"/>
        <w:jc w:val="both"/>
      </w:pPr>
      <w:r>
        <w:rPr>
          <w:b/>
        </w:rPr>
        <w:tab/>
      </w:r>
      <w:proofErr w:type="gramStart"/>
      <w:r>
        <w:rPr>
          <w:b/>
        </w:rPr>
        <w:t>c</w:t>
      </w:r>
      <w:r w:rsidRPr="008E2015">
        <w:rPr>
          <w:b/>
        </w:rPr>
        <w:t>inq</w:t>
      </w:r>
      <w:r w:rsidRPr="008E2015">
        <w:t>uante</w:t>
      </w:r>
      <w:proofErr w:type="gramEnd"/>
      <w:r w:rsidRPr="008E2015">
        <w:t xml:space="preserve">     </w:t>
      </w:r>
      <w:r>
        <w:t xml:space="preserve">            </w:t>
      </w:r>
      <w:r w:rsidRPr="008E2015">
        <w:t>ou</w:t>
      </w:r>
      <w:r>
        <w:tab/>
        <w:t xml:space="preserve">     </w:t>
      </w:r>
      <w:r w:rsidRPr="008E2015">
        <w:rPr>
          <w:b/>
        </w:rPr>
        <w:t>cinq</w:t>
      </w:r>
      <w:r w:rsidRPr="008E2015">
        <w:t xml:space="preserve"> cents          ou      </w:t>
      </w:r>
      <w:r>
        <w:tab/>
      </w:r>
      <w:r w:rsidRPr="008E2015">
        <w:rPr>
          <w:b/>
        </w:rPr>
        <w:t>cinq</w:t>
      </w:r>
      <w:r w:rsidRPr="008E2015">
        <w:t xml:space="preserve"> mille </w:t>
      </w:r>
      <w:r>
        <w:t xml:space="preserve">            o</w:t>
      </w:r>
      <w:r w:rsidRPr="008E2015">
        <w:t>u</w:t>
      </w:r>
      <w:r>
        <w:tab/>
      </w:r>
      <w:r w:rsidRPr="008E2015">
        <w:rPr>
          <w:b/>
        </w:rPr>
        <w:t>cinq</w:t>
      </w:r>
    </w:p>
    <w:p w14:paraId="036DB0C1" w14:textId="77777777" w:rsidR="008E2015" w:rsidRPr="00D31446" w:rsidRDefault="008E2015" w:rsidP="008E201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3A4C">
        <w:rPr>
          <w:b/>
        </w:rPr>
        <w:t>Le formateur joint le geste à la parole en montrant que ce même chiffre (ici le « 5 »), selon la place qu’il occupe, aura une valeur différente.</w:t>
      </w:r>
      <w:r w:rsidRPr="00D3144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</w:p>
    <w:p w14:paraId="22228673" w14:textId="77777777" w:rsidR="008E2015" w:rsidRPr="004C3A4C" w:rsidRDefault="008E2015" w:rsidP="004C3A4C">
      <w:pPr>
        <w:pStyle w:val="Paragraphedeliste"/>
        <w:spacing w:before="240"/>
        <w:ind w:left="0"/>
        <w:jc w:val="both"/>
      </w:pPr>
      <w:r w:rsidRPr="004C3A4C">
        <w:t xml:space="preserve">C’est quand on a atteint ou dépassé dix dizaines que les nombres sont organisés en nouveaux « paquets ». Par exemple à partir de « nonante sept », si on pose une dizaine de plus et que l’on compte les dix verticalement comme d’habitude, on s’aperçoit qu’on a affaire à dix « dix ». </w:t>
      </w:r>
    </w:p>
    <w:p w14:paraId="218CB54F" w14:textId="77777777" w:rsidR="008E2015" w:rsidRDefault="008E2015" w:rsidP="004C3A4C">
      <w:pPr>
        <w:pStyle w:val="Paragraphedeliste"/>
        <w:spacing w:before="240"/>
        <w:ind w:left="0"/>
        <w:jc w:val="both"/>
      </w:pPr>
      <w:r w:rsidRPr="004C3A4C">
        <w:t xml:space="preserve">On peut alors, dans un geste symbolique, ramasser en un tas les dix allumettes de dix et dire que ces dix « dix » se parlent à nouveau en un seul mot : cent. On énoncera donc ce nombre en disant « cent sept ». </w:t>
      </w:r>
    </w:p>
    <w:p w14:paraId="2E144EC6" w14:textId="77777777" w:rsidR="000F5D03" w:rsidRDefault="000F5D03" w:rsidP="004C3A4C">
      <w:pPr>
        <w:pStyle w:val="Paragraphedeliste"/>
        <w:spacing w:before="240"/>
        <w:ind w:left="0"/>
        <w:jc w:val="both"/>
      </w:pPr>
    </w:p>
    <w:p w14:paraId="5C1EC8CF" w14:textId="77777777" w:rsidR="000F5D03" w:rsidRPr="004C3A4C" w:rsidRDefault="007B5119" w:rsidP="004C3A4C">
      <w:pPr>
        <w:pStyle w:val="Paragraphedeliste"/>
        <w:spacing w:before="240"/>
        <w:ind w:left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86970A" wp14:editId="535D5657">
                <wp:simplePos x="0" y="0"/>
                <wp:positionH relativeFrom="margin">
                  <wp:posOffset>60960</wp:posOffset>
                </wp:positionH>
                <wp:positionV relativeFrom="paragraph">
                  <wp:posOffset>8890</wp:posOffset>
                </wp:positionV>
                <wp:extent cx="2776220" cy="2342515"/>
                <wp:effectExtent l="0" t="0" r="5080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234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3"/>
                              <w:gridCol w:w="949"/>
                              <w:gridCol w:w="765"/>
                            </w:tblGrid>
                            <w:tr w:rsidR="007B5119" w14:paraId="539596E0" w14:textId="77777777" w:rsidTr="007B5119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1103" w:type="dxa"/>
                                  <w:vAlign w:val="bottom"/>
                                </w:tcPr>
                                <w:p w14:paraId="7BE6C9CA" w14:textId="77777777" w:rsidR="007B5119" w:rsidRPr="007B5119" w:rsidRDefault="007B5119" w:rsidP="007B5119">
                                  <w:pPr>
                                    <w:pStyle w:val="Paragraphedeliste"/>
                                    <w:spacing w:before="2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7B5119">
                                    <w:rPr>
                                      <w:b/>
                                      <w:sz w:val="24"/>
                                    </w:rPr>
                                    <w:t>Centaine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9" w:type="dxa"/>
                                  <w:vAlign w:val="bottom"/>
                                </w:tcPr>
                                <w:p w14:paraId="5FD8511A" w14:textId="77777777" w:rsidR="007B5119" w:rsidRPr="007B5119" w:rsidRDefault="007B5119" w:rsidP="007B5119">
                                  <w:pPr>
                                    <w:pStyle w:val="Paragraphedeliste"/>
                                    <w:spacing w:before="2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7B5119">
                                    <w:rPr>
                                      <w:b/>
                                      <w:sz w:val="24"/>
                                    </w:rPr>
                                    <w:t>Dizaine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5" w:type="dxa"/>
                                  <w:vAlign w:val="bottom"/>
                                </w:tcPr>
                                <w:p w14:paraId="08AC4311" w14:textId="77777777" w:rsidR="007B5119" w:rsidRPr="007B5119" w:rsidRDefault="007B5119" w:rsidP="007B5119">
                                  <w:pPr>
                                    <w:pStyle w:val="Paragraphedeliste"/>
                                    <w:spacing w:before="2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7B5119">
                                    <w:rPr>
                                      <w:b/>
                                      <w:sz w:val="24"/>
                                    </w:rPr>
                                    <w:t>Unité</w:t>
                                  </w:r>
                                  <w:proofErr w:type="spellEnd"/>
                                </w:p>
                              </w:tc>
                            </w:tr>
                            <w:tr w:rsidR="007B5119" w14:paraId="71540424" w14:textId="77777777" w:rsidTr="007B5119">
                              <w:trPr>
                                <w:trHeight w:val="481"/>
                                <w:jc w:val="center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2CC9F5F4" w14:textId="77777777" w:rsidR="007B5119" w:rsidRDefault="007B5119" w:rsidP="007B5119">
                                  <w:pPr>
                                    <w:pStyle w:val="Paragraphedeliste"/>
                                    <w:spacing w:before="240"/>
                                    <w:ind w:left="0"/>
                                    <w:jc w:val="both"/>
                                  </w:pPr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14:paraId="5AED5EAA" w14:textId="77777777" w:rsidR="007B5119" w:rsidRPr="007B5119" w:rsidRDefault="007B5119" w:rsidP="007B5119">
                                  <w:pPr>
                                    <w:pStyle w:val="Paragraphedeliste"/>
                                    <w:spacing w:before="240"/>
                                    <w:ind w:left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7B5119">
                                    <w:rPr>
                                      <w:sz w:val="3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5F559578" w14:textId="77777777" w:rsidR="007B5119" w:rsidRPr="007B5119" w:rsidRDefault="007B5119" w:rsidP="007B5119">
                                  <w:pPr>
                                    <w:pStyle w:val="Paragraphedeliste"/>
                                    <w:spacing w:before="240"/>
                                    <w:ind w:left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7B5119">
                                    <w:rPr>
                                      <w:sz w:val="36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3F2FDA54" w14:textId="77777777" w:rsidR="007B5119" w:rsidRDefault="007B5119"/>
                          <w:p w14:paraId="29D7AF18" w14:textId="77777777" w:rsidR="007B5119" w:rsidRDefault="007B5119"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drawing>
                                <wp:inline distT="0" distB="0" distL="0" distR="0" wp14:anchorId="3373519F" wp14:editId="6A0F08EA">
                                  <wp:extent cx="2591305" cy="1268146"/>
                                  <wp:effectExtent l="0" t="0" r="0" b="825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128" cy="1318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64F8BF" w14:textId="77777777" w:rsidR="007B5119" w:rsidRDefault="007B5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6970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.8pt;margin-top:.7pt;width:218.6pt;height:18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03"/>
                        <w:gridCol w:w="949"/>
                        <w:gridCol w:w="765"/>
                      </w:tblGrid>
                      <w:tr w:rsidR="007B5119" w14:paraId="539596E0" w14:textId="77777777" w:rsidTr="007B5119">
                        <w:trPr>
                          <w:trHeight w:val="270"/>
                          <w:jc w:val="center"/>
                        </w:trPr>
                        <w:tc>
                          <w:tcPr>
                            <w:tcW w:w="1103" w:type="dxa"/>
                            <w:vAlign w:val="bottom"/>
                          </w:tcPr>
                          <w:p w14:paraId="7BE6C9CA" w14:textId="77777777" w:rsidR="007B5119" w:rsidRPr="007B5119" w:rsidRDefault="007B5119" w:rsidP="007B5119">
                            <w:pPr>
                              <w:pStyle w:val="Paragraphedeliste"/>
                              <w:spacing w:before="2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7B5119">
                              <w:rPr>
                                <w:b/>
                                <w:sz w:val="24"/>
                              </w:rPr>
                              <w:t>Centaine</w:t>
                            </w:r>
                            <w:proofErr w:type="spellEnd"/>
                          </w:p>
                        </w:tc>
                        <w:tc>
                          <w:tcPr>
                            <w:tcW w:w="949" w:type="dxa"/>
                            <w:vAlign w:val="bottom"/>
                          </w:tcPr>
                          <w:p w14:paraId="5FD8511A" w14:textId="77777777" w:rsidR="007B5119" w:rsidRPr="007B5119" w:rsidRDefault="007B5119" w:rsidP="007B5119">
                            <w:pPr>
                              <w:pStyle w:val="Paragraphedeliste"/>
                              <w:spacing w:before="2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7B5119">
                              <w:rPr>
                                <w:b/>
                                <w:sz w:val="24"/>
                              </w:rPr>
                              <w:t>Dizaine</w:t>
                            </w:r>
                            <w:proofErr w:type="spellEnd"/>
                          </w:p>
                        </w:tc>
                        <w:tc>
                          <w:tcPr>
                            <w:tcW w:w="765" w:type="dxa"/>
                            <w:vAlign w:val="bottom"/>
                          </w:tcPr>
                          <w:p w14:paraId="08AC4311" w14:textId="77777777" w:rsidR="007B5119" w:rsidRPr="007B5119" w:rsidRDefault="007B5119" w:rsidP="007B5119">
                            <w:pPr>
                              <w:pStyle w:val="Paragraphedeliste"/>
                              <w:spacing w:before="2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7B5119">
                              <w:rPr>
                                <w:b/>
                                <w:sz w:val="24"/>
                              </w:rPr>
                              <w:t>Unité</w:t>
                            </w:r>
                            <w:proofErr w:type="spellEnd"/>
                          </w:p>
                        </w:tc>
                      </w:tr>
                      <w:tr w:rsidR="007B5119" w14:paraId="71540424" w14:textId="77777777" w:rsidTr="007B5119">
                        <w:trPr>
                          <w:trHeight w:val="481"/>
                          <w:jc w:val="center"/>
                        </w:trPr>
                        <w:tc>
                          <w:tcPr>
                            <w:tcW w:w="1103" w:type="dxa"/>
                          </w:tcPr>
                          <w:p w14:paraId="2CC9F5F4" w14:textId="77777777" w:rsidR="007B5119" w:rsidRDefault="007B5119" w:rsidP="007B5119">
                            <w:pPr>
                              <w:pStyle w:val="Paragraphedeliste"/>
                              <w:spacing w:before="240"/>
                              <w:ind w:left="0"/>
                              <w:jc w:val="both"/>
                            </w:pPr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949" w:type="dxa"/>
                            <w:vAlign w:val="center"/>
                          </w:tcPr>
                          <w:p w14:paraId="5AED5EAA" w14:textId="77777777" w:rsidR="007B5119" w:rsidRPr="007B5119" w:rsidRDefault="007B5119" w:rsidP="007B5119">
                            <w:pPr>
                              <w:pStyle w:val="Paragraphedeliste"/>
                              <w:spacing w:before="240"/>
                              <w:ind w:left="0"/>
                              <w:jc w:val="center"/>
                              <w:rPr>
                                <w:sz w:val="36"/>
                              </w:rPr>
                            </w:pPr>
                            <w:r w:rsidRPr="007B5119">
                              <w:rPr>
                                <w:sz w:val="3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5F559578" w14:textId="77777777" w:rsidR="007B5119" w:rsidRPr="007B5119" w:rsidRDefault="007B5119" w:rsidP="007B5119">
                            <w:pPr>
                              <w:pStyle w:val="Paragraphedeliste"/>
                              <w:spacing w:before="240"/>
                              <w:ind w:left="0"/>
                              <w:jc w:val="center"/>
                              <w:rPr>
                                <w:sz w:val="36"/>
                              </w:rPr>
                            </w:pPr>
                            <w:r w:rsidRPr="007B5119">
                              <w:rPr>
                                <w:sz w:val="36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3F2FDA54" w14:textId="77777777" w:rsidR="007B5119" w:rsidRDefault="007B5119"/>
                    <w:p w14:paraId="29D7AF18" w14:textId="77777777" w:rsidR="007B5119" w:rsidRDefault="007B5119"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4"/>
                          <w:szCs w:val="24"/>
                          <w:lang w:val="fr-FR"/>
                        </w:rPr>
                        <w:drawing>
                          <wp:inline distT="0" distB="0" distL="0" distR="0" wp14:anchorId="3373519F" wp14:editId="6A0F08EA">
                            <wp:extent cx="2591305" cy="1268146"/>
                            <wp:effectExtent l="0" t="0" r="0" b="825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128" cy="1318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64F8BF" w14:textId="77777777" w:rsidR="007B5119" w:rsidRDefault="007B511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C61D40" wp14:editId="515CEB54">
                <wp:simplePos x="0" y="0"/>
                <wp:positionH relativeFrom="margin">
                  <wp:posOffset>3418205</wp:posOffset>
                </wp:positionH>
                <wp:positionV relativeFrom="paragraph">
                  <wp:posOffset>8890</wp:posOffset>
                </wp:positionV>
                <wp:extent cx="2496185" cy="2395855"/>
                <wp:effectExtent l="0" t="0" r="0" b="444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239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3"/>
                              <w:gridCol w:w="949"/>
                              <w:gridCol w:w="765"/>
                            </w:tblGrid>
                            <w:tr w:rsidR="007B5119" w14:paraId="0EDA6D65" w14:textId="77777777" w:rsidTr="007B5119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1103" w:type="dxa"/>
                                  <w:vAlign w:val="bottom"/>
                                </w:tcPr>
                                <w:p w14:paraId="63E8C1D9" w14:textId="77777777" w:rsidR="007B5119" w:rsidRPr="007B5119" w:rsidRDefault="007B5119" w:rsidP="007B5119">
                                  <w:pPr>
                                    <w:pStyle w:val="Paragraphedeliste"/>
                                    <w:spacing w:before="2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7B5119">
                                    <w:rPr>
                                      <w:b/>
                                      <w:sz w:val="24"/>
                                    </w:rPr>
                                    <w:t>Centaine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9" w:type="dxa"/>
                                  <w:vAlign w:val="bottom"/>
                                </w:tcPr>
                                <w:p w14:paraId="73617CB8" w14:textId="77777777" w:rsidR="007B5119" w:rsidRPr="007B5119" w:rsidRDefault="007B5119" w:rsidP="007B5119">
                                  <w:pPr>
                                    <w:pStyle w:val="Paragraphedeliste"/>
                                    <w:spacing w:before="2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7B5119">
                                    <w:rPr>
                                      <w:b/>
                                      <w:sz w:val="24"/>
                                    </w:rPr>
                                    <w:t>Dizaine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" w:type="dxa"/>
                                  <w:vAlign w:val="bottom"/>
                                </w:tcPr>
                                <w:p w14:paraId="7DFA8558" w14:textId="77777777" w:rsidR="007B5119" w:rsidRPr="007B5119" w:rsidRDefault="007B5119" w:rsidP="007B5119">
                                  <w:pPr>
                                    <w:pStyle w:val="Paragraphedeliste"/>
                                    <w:spacing w:before="2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7B5119">
                                    <w:rPr>
                                      <w:b/>
                                      <w:sz w:val="24"/>
                                    </w:rPr>
                                    <w:t>Unité</w:t>
                                  </w:r>
                                  <w:proofErr w:type="spellEnd"/>
                                </w:p>
                              </w:tc>
                            </w:tr>
                            <w:tr w:rsidR="007B5119" w14:paraId="33A46E26" w14:textId="77777777" w:rsidTr="007B5119">
                              <w:trPr>
                                <w:trHeight w:val="481"/>
                                <w:jc w:val="center"/>
                              </w:trPr>
                              <w:tc>
                                <w:tcPr>
                                  <w:tcW w:w="1103" w:type="dxa"/>
                                  <w:vAlign w:val="bottom"/>
                                </w:tcPr>
                                <w:p w14:paraId="6CA368DF" w14:textId="77777777" w:rsidR="007B5119" w:rsidRDefault="007B5119" w:rsidP="007B5119">
                                  <w:pPr>
                                    <w:pStyle w:val="Paragraphedeliste"/>
                                    <w:spacing w:before="240"/>
                                    <w:ind w:left="0"/>
                                    <w:jc w:val="center"/>
                                  </w:pPr>
                                  <w:r w:rsidRPr="007B5119">
                                    <w:rPr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vAlign w:val="bottom"/>
                                </w:tcPr>
                                <w:p w14:paraId="53FB2128" w14:textId="77777777" w:rsidR="007B5119" w:rsidRPr="007B5119" w:rsidRDefault="007B5119" w:rsidP="007B5119">
                                  <w:pPr>
                                    <w:pStyle w:val="Paragraphedeliste"/>
                                    <w:spacing w:before="240"/>
                                    <w:ind w:left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Align w:val="bottom"/>
                                </w:tcPr>
                                <w:p w14:paraId="6433D5F8" w14:textId="77777777" w:rsidR="007B5119" w:rsidRPr="007B5119" w:rsidRDefault="007B5119" w:rsidP="007B5119">
                                  <w:pPr>
                                    <w:pStyle w:val="Paragraphedeliste"/>
                                    <w:spacing w:before="240"/>
                                    <w:ind w:left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7B5119">
                                    <w:rPr>
                                      <w:sz w:val="36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46228697" w14:textId="77777777" w:rsidR="007B5119" w:rsidRPr="007B5119" w:rsidRDefault="007B5119" w:rsidP="007B5119">
                            <w:pPr>
                              <w:rPr>
                                <w:sz w:val="2"/>
                              </w:rPr>
                            </w:pPr>
                          </w:p>
                          <w:p w14:paraId="35922014" w14:textId="77777777" w:rsidR="007B5119" w:rsidRDefault="007B5119" w:rsidP="007B5119"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drawing>
                                <wp:inline distT="0" distB="0" distL="0" distR="0" wp14:anchorId="5DD5F623" wp14:editId="74508397">
                                  <wp:extent cx="2340727" cy="1341301"/>
                                  <wp:effectExtent l="0" t="0" r="254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7907" cy="1425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E57535" w14:textId="77777777" w:rsidR="007B5119" w:rsidRDefault="007B5119" w:rsidP="007B5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1D40" id="_x0000_s1027" type="#_x0000_t202" style="position:absolute;left:0;text-align:left;margin-left:269.15pt;margin-top:.7pt;width:196.55pt;height:188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03"/>
                        <w:gridCol w:w="949"/>
                        <w:gridCol w:w="765"/>
                      </w:tblGrid>
                      <w:tr w:rsidR="007B5119" w14:paraId="0EDA6D65" w14:textId="77777777" w:rsidTr="007B5119">
                        <w:trPr>
                          <w:trHeight w:val="270"/>
                          <w:jc w:val="center"/>
                        </w:trPr>
                        <w:tc>
                          <w:tcPr>
                            <w:tcW w:w="1103" w:type="dxa"/>
                            <w:vAlign w:val="bottom"/>
                          </w:tcPr>
                          <w:p w14:paraId="63E8C1D9" w14:textId="77777777" w:rsidR="007B5119" w:rsidRPr="007B5119" w:rsidRDefault="007B5119" w:rsidP="007B5119">
                            <w:pPr>
                              <w:pStyle w:val="Paragraphedeliste"/>
                              <w:spacing w:before="2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7B5119">
                              <w:rPr>
                                <w:b/>
                                <w:sz w:val="24"/>
                              </w:rPr>
                              <w:t>Centaine</w:t>
                            </w:r>
                            <w:proofErr w:type="spellEnd"/>
                          </w:p>
                        </w:tc>
                        <w:tc>
                          <w:tcPr>
                            <w:tcW w:w="949" w:type="dxa"/>
                            <w:vAlign w:val="bottom"/>
                          </w:tcPr>
                          <w:p w14:paraId="73617CB8" w14:textId="77777777" w:rsidR="007B5119" w:rsidRPr="007B5119" w:rsidRDefault="007B5119" w:rsidP="007B5119">
                            <w:pPr>
                              <w:pStyle w:val="Paragraphedeliste"/>
                              <w:spacing w:before="2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7B5119">
                              <w:rPr>
                                <w:b/>
                                <w:sz w:val="24"/>
                              </w:rPr>
                              <w:t>Dizaine</w:t>
                            </w:r>
                            <w:proofErr w:type="spellEnd"/>
                          </w:p>
                        </w:tc>
                        <w:tc>
                          <w:tcPr>
                            <w:tcW w:w="236" w:type="dxa"/>
                            <w:vAlign w:val="bottom"/>
                          </w:tcPr>
                          <w:p w14:paraId="7DFA8558" w14:textId="77777777" w:rsidR="007B5119" w:rsidRPr="007B5119" w:rsidRDefault="007B5119" w:rsidP="007B5119">
                            <w:pPr>
                              <w:pStyle w:val="Paragraphedeliste"/>
                              <w:spacing w:before="2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7B5119">
                              <w:rPr>
                                <w:b/>
                                <w:sz w:val="24"/>
                              </w:rPr>
                              <w:t>Unité</w:t>
                            </w:r>
                            <w:proofErr w:type="spellEnd"/>
                          </w:p>
                        </w:tc>
                      </w:tr>
                      <w:tr w:rsidR="007B5119" w14:paraId="33A46E26" w14:textId="77777777" w:rsidTr="007B5119">
                        <w:trPr>
                          <w:trHeight w:val="481"/>
                          <w:jc w:val="center"/>
                        </w:trPr>
                        <w:tc>
                          <w:tcPr>
                            <w:tcW w:w="1103" w:type="dxa"/>
                            <w:vAlign w:val="bottom"/>
                          </w:tcPr>
                          <w:p w14:paraId="6CA368DF" w14:textId="77777777" w:rsidR="007B5119" w:rsidRDefault="007B5119" w:rsidP="007B5119">
                            <w:pPr>
                              <w:pStyle w:val="Paragraphedeliste"/>
                              <w:spacing w:before="240"/>
                              <w:ind w:left="0"/>
                              <w:jc w:val="center"/>
                            </w:pPr>
                            <w:r w:rsidRPr="007B5119">
                              <w:rPr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9" w:type="dxa"/>
                            <w:vAlign w:val="bottom"/>
                          </w:tcPr>
                          <w:p w14:paraId="53FB2128" w14:textId="77777777" w:rsidR="007B5119" w:rsidRPr="007B5119" w:rsidRDefault="007B5119" w:rsidP="007B5119">
                            <w:pPr>
                              <w:pStyle w:val="Paragraphedeliste"/>
                              <w:spacing w:before="240"/>
                              <w:ind w:left="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36" w:type="dxa"/>
                            <w:vAlign w:val="bottom"/>
                          </w:tcPr>
                          <w:p w14:paraId="6433D5F8" w14:textId="77777777" w:rsidR="007B5119" w:rsidRPr="007B5119" w:rsidRDefault="007B5119" w:rsidP="007B5119">
                            <w:pPr>
                              <w:pStyle w:val="Paragraphedeliste"/>
                              <w:spacing w:before="240"/>
                              <w:ind w:left="0"/>
                              <w:jc w:val="center"/>
                              <w:rPr>
                                <w:sz w:val="36"/>
                              </w:rPr>
                            </w:pPr>
                            <w:r w:rsidRPr="007B5119">
                              <w:rPr>
                                <w:sz w:val="36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46228697" w14:textId="77777777" w:rsidR="007B5119" w:rsidRPr="007B5119" w:rsidRDefault="007B5119" w:rsidP="007B5119">
                      <w:pPr>
                        <w:rPr>
                          <w:sz w:val="2"/>
                        </w:rPr>
                      </w:pPr>
                    </w:p>
                    <w:p w14:paraId="35922014" w14:textId="77777777" w:rsidR="007B5119" w:rsidRDefault="007B5119" w:rsidP="007B5119"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4"/>
                          <w:szCs w:val="24"/>
                          <w:lang w:val="fr-FR"/>
                        </w:rPr>
                        <w:drawing>
                          <wp:inline distT="0" distB="0" distL="0" distR="0" wp14:anchorId="5DD5F623" wp14:editId="74508397">
                            <wp:extent cx="2340727" cy="1341301"/>
                            <wp:effectExtent l="0" t="0" r="254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7907" cy="1425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E57535" w14:textId="77777777" w:rsidR="007B5119" w:rsidRDefault="007B5119" w:rsidP="007B5119"/>
                  </w:txbxContent>
                </v:textbox>
                <w10:wrap type="square" anchorx="margin"/>
              </v:shape>
            </w:pict>
          </mc:Fallback>
        </mc:AlternateContent>
      </w:r>
      <w:r w:rsidR="000F5D03">
        <w:t xml:space="preserve"> </w:t>
      </w:r>
    </w:p>
    <w:p w14:paraId="240AA6F6" w14:textId="77777777" w:rsidR="008E2015" w:rsidRDefault="008E2015" w:rsidP="008E2015">
      <w:pP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</w:p>
    <w:p w14:paraId="47B3E536" w14:textId="77777777" w:rsidR="000F5D03" w:rsidRDefault="000F5D03" w:rsidP="008E2015">
      <w:pP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fr-FR"/>
        </w:rPr>
        <w:t xml:space="preserve">                           </w:t>
      </w:r>
    </w:p>
    <w:p w14:paraId="5B6D2B26" w14:textId="77777777" w:rsidR="000F5D03" w:rsidRDefault="000F5D03" w:rsidP="008E2015">
      <w:pP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</w:p>
    <w:p w14:paraId="061D252E" w14:textId="77777777" w:rsidR="008E2015" w:rsidRPr="00C05A73" w:rsidRDefault="008E2015" w:rsidP="00C05A73">
      <w:pPr>
        <w:pStyle w:val="Paragraphedeliste"/>
        <w:spacing w:before="240" w:line="276" w:lineRule="auto"/>
        <w:ind w:left="0"/>
        <w:jc w:val="both"/>
      </w:pPr>
      <w:r w:rsidRPr="00C05A73">
        <w:lastRenderedPageBreak/>
        <w:t xml:space="preserve">Trois notions essentielles sont supposées être passées ; la notion de système, de place et le mot :« </w:t>
      </w:r>
      <w:r w:rsidRPr="00C05A73">
        <w:rPr>
          <w:b/>
        </w:rPr>
        <w:t>cent </w:t>
      </w:r>
      <w:r w:rsidRPr="00C05A73">
        <w:t>».</w:t>
      </w:r>
    </w:p>
    <w:p w14:paraId="2727F70E" w14:textId="77777777" w:rsidR="00177683" w:rsidRPr="00C05A73" w:rsidRDefault="00177683" w:rsidP="00C05A73">
      <w:pPr>
        <w:pStyle w:val="Paragraphedeliste"/>
        <w:spacing w:before="240" w:line="276" w:lineRule="auto"/>
        <w:ind w:left="0"/>
        <w:jc w:val="both"/>
        <w:rPr>
          <w:b/>
        </w:rPr>
      </w:pPr>
      <w:r w:rsidRPr="00C05A73">
        <w:rPr>
          <w:b/>
        </w:rPr>
        <w:t xml:space="preserve">C’est quand un nombre s’écrit avec trois chiffres qu’on reconnait qu’il est organisé en centaines. </w:t>
      </w:r>
    </w:p>
    <w:p w14:paraId="433DA768" w14:textId="77777777" w:rsidR="00177683" w:rsidRPr="00C05A73" w:rsidRDefault="00177683" w:rsidP="00C05A73">
      <w:pPr>
        <w:pStyle w:val="Paragraphedeliste"/>
        <w:spacing w:before="240" w:line="276" w:lineRule="auto"/>
        <w:ind w:left="0"/>
        <w:jc w:val="both"/>
        <w:rPr>
          <w:b/>
        </w:rPr>
      </w:pPr>
      <w:r w:rsidRPr="00C05A73">
        <w:rPr>
          <w:b/>
        </w:rPr>
        <w:t xml:space="preserve">Après, il y a ou non des dizaines, puis il y a ou non des « unités » qui s’entendent. </w:t>
      </w:r>
    </w:p>
    <w:p w14:paraId="2F4C1A06" w14:textId="77777777" w:rsidR="00177683" w:rsidRPr="009847F2" w:rsidRDefault="00177683" w:rsidP="00C05A73">
      <w:pPr>
        <w:rPr>
          <w:b/>
          <w:sz w:val="24"/>
          <w:highlight w:val="yellow"/>
        </w:rPr>
      </w:pPr>
      <w:r w:rsidRPr="009847F2">
        <w:rPr>
          <w:b/>
          <w:sz w:val="24"/>
          <w:highlight w:val="yellow"/>
        </w:rPr>
        <w:t xml:space="preserve">En grand groupe : </w:t>
      </w:r>
    </w:p>
    <w:p w14:paraId="158F1879" w14:textId="77777777" w:rsidR="00177683" w:rsidRPr="00C05A73" w:rsidRDefault="00177683" w:rsidP="00C05A73">
      <w:pPr>
        <w:pStyle w:val="Paragraphedeliste"/>
        <w:numPr>
          <w:ilvl w:val="0"/>
          <w:numId w:val="5"/>
        </w:numPr>
        <w:spacing w:before="240" w:line="276" w:lineRule="auto"/>
        <w:jc w:val="both"/>
        <w:rPr>
          <w:b/>
          <w:sz w:val="24"/>
        </w:rPr>
      </w:pPr>
      <w:r w:rsidRPr="00C05A73">
        <w:rPr>
          <w:b/>
          <w:sz w:val="24"/>
        </w:rPr>
        <w:t xml:space="preserve">Commencer par un nombre où on entend tout : </w:t>
      </w:r>
    </w:p>
    <w:p w14:paraId="2DAA8797" w14:textId="77777777" w:rsidR="00177683" w:rsidRPr="00DB552D" w:rsidRDefault="00C05A73" w:rsidP="00C05A73">
      <w:pPr>
        <w:ind w:left="12"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CCF80" wp14:editId="0A71677A">
                <wp:simplePos x="0" y="0"/>
                <wp:positionH relativeFrom="column">
                  <wp:posOffset>453297</wp:posOffset>
                </wp:positionH>
                <wp:positionV relativeFrom="paragraph">
                  <wp:posOffset>209441</wp:posOffset>
                </wp:positionV>
                <wp:extent cx="988741" cy="0"/>
                <wp:effectExtent l="0" t="19050" r="2095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74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64578" id="Connecteur droit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16.5pt" to="113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" strokecolor="#5b9bd5 [3204]" strokeweight="2.25pt">
                <v:stroke joinstyle="miter"/>
              </v:line>
            </w:pict>
          </mc:Fallback>
        </mc:AlternateContent>
      </w:r>
      <w:r w:rsidR="00177683" w:rsidRPr="00DB552D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177683" w:rsidRPr="00DB552D">
        <w:rPr>
          <w:rFonts w:ascii="Times New Roman" w:hAnsi="Times New Roman" w:cs="Times New Roman"/>
          <w:sz w:val="24"/>
          <w:szCs w:val="24"/>
          <w:lang w:val="fr-FR"/>
        </w:rPr>
        <w:tab/>
        <w:t>7</w:t>
      </w:r>
      <w:r w:rsidR="00177683" w:rsidRPr="00DB552D">
        <w:rPr>
          <w:rFonts w:ascii="Times New Roman" w:hAnsi="Times New Roman" w:cs="Times New Roman"/>
          <w:sz w:val="24"/>
          <w:szCs w:val="24"/>
          <w:lang w:val="fr-FR"/>
        </w:rPr>
        <w:tab/>
        <w:t>4</w:t>
      </w:r>
    </w:p>
    <w:p w14:paraId="02207716" w14:textId="77777777" w:rsidR="00177683" w:rsidRPr="00C05A73" w:rsidRDefault="00177683" w:rsidP="00C05A73">
      <w:pPr>
        <w:pStyle w:val="Paragraphedeliste"/>
        <w:spacing w:before="240" w:line="276" w:lineRule="auto"/>
        <w:ind w:left="0" w:firstLine="708"/>
        <w:jc w:val="both"/>
      </w:pPr>
      <w:r w:rsidRPr="00C05A73">
        <w:rPr>
          <w:rFonts w:cstheme="minorHAnsi"/>
          <w:b/>
          <w:sz w:val="24"/>
          <w:szCs w:val="24"/>
          <w:lang w:val="fr-FR"/>
        </w:rPr>
        <w:t>5</w:t>
      </w:r>
      <w:r w:rsidRPr="00DB552D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05A73">
        <w:t>qui vaut cinq cent</w:t>
      </w:r>
    </w:p>
    <w:p w14:paraId="3285488E" w14:textId="77777777" w:rsidR="00177683" w:rsidRPr="00C05A73" w:rsidRDefault="00177683" w:rsidP="00C05A73">
      <w:pPr>
        <w:pStyle w:val="Paragraphedeliste"/>
        <w:spacing w:before="240" w:line="276" w:lineRule="auto"/>
        <w:ind w:left="708" w:firstLine="708"/>
        <w:jc w:val="both"/>
      </w:pPr>
      <w:r w:rsidRPr="00C05A73">
        <w:rPr>
          <w:b/>
          <w:sz w:val="24"/>
        </w:rPr>
        <w:t>7</w:t>
      </w:r>
      <w:r w:rsidRPr="00C05A73">
        <w:tab/>
        <w:t xml:space="preserve">       </w:t>
      </w:r>
      <w:r w:rsidRPr="00C05A73">
        <w:tab/>
        <w:t>qui vaut septante</w:t>
      </w:r>
    </w:p>
    <w:p w14:paraId="3E3D46F5" w14:textId="77777777" w:rsidR="00177683" w:rsidRPr="00C05A73" w:rsidRDefault="00177683" w:rsidP="00C05A73">
      <w:pPr>
        <w:pStyle w:val="Paragraphedeliste"/>
        <w:spacing w:before="240" w:line="276" w:lineRule="auto"/>
        <w:ind w:left="0"/>
        <w:jc w:val="both"/>
      </w:pPr>
      <w:r w:rsidRPr="00C05A73">
        <w:tab/>
      </w:r>
      <w:r w:rsidRPr="00C05A73">
        <w:tab/>
      </w:r>
      <w:r w:rsidR="00C05A73" w:rsidRPr="00C05A73">
        <w:tab/>
      </w:r>
      <w:r w:rsidRPr="00C05A73">
        <w:rPr>
          <w:b/>
          <w:sz w:val="24"/>
        </w:rPr>
        <w:t xml:space="preserve">4 </w:t>
      </w:r>
      <w:r w:rsidRPr="00C05A73">
        <w:t xml:space="preserve">    </w:t>
      </w:r>
      <w:r w:rsidRPr="00C05A73">
        <w:tab/>
        <w:t>qui vaut quatre</w:t>
      </w:r>
    </w:p>
    <w:p w14:paraId="4FD7E78A" w14:textId="77777777" w:rsidR="00177683" w:rsidRPr="00C05A73" w:rsidRDefault="00177683" w:rsidP="00C05A73">
      <w:pPr>
        <w:ind w:firstLine="708"/>
        <w:rPr>
          <w:rFonts w:cstheme="minorHAnsi"/>
          <w:b/>
          <w:lang w:val="fr-FR"/>
        </w:rPr>
      </w:pPr>
      <w:r w:rsidRPr="00C05A73">
        <w:rPr>
          <w:rFonts w:cstheme="minorHAnsi"/>
          <w:b/>
          <w:lang w:val="fr-FR"/>
        </w:rPr>
        <w:t>Il se lit donc cinq cent septante quatre</w:t>
      </w:r>
    </w:p>
    <w:p w14:paraId="28DA7E5D" w14:textId="77777777" w:rsidR="00177683" w:rsidRPr="00C05A73" w:rsidRDefault="00177683" w:rsidP="00177683">
      <w:pPr>
        <w:rPr>
          <w:rFonts w:cstheme="minorHAnsi"/>
          <w:i/>
          <w:lang w:val="fr-FR"/>
        </w:rPr>
      </w:pPr>
      <w:r w:rsidRPr="00DB55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Attention : </w:t>
      </w:r>
      <w:r w:rsidRPr="00C05A73">
        <w:rPr>
          <w:rFonts w:cstheme="minorHAnsi"/>
          <w:i/>
          <w:lang w:val="fr-FR"/>
        </w:rPr>
        <w:t>Veillez à le représenter sur l’abaque avec les allumettes et l’écriture en chiffres en parallèle.</w:t>
      </w:r>
    </w:p>
    <w:p w14:paraId="612E7878" w14:textId="77777777" w:rsidR="00177683" w:rsidRPr="00C05A73" w:rsidRDefault="00177683" w:rsidP="00C05A73">
      <w:pPr>
        <w:pStyle w:val="Paragraphedeliste"/>
        <w:spacing w:before="240" w:line="276" w:lineRule="auto"/>
        <w:ind w:left="0"/>
        <w:jc w:val="both"/>
      </w:pPr>
      <w:r w:rsidRPr="00C05A73">
        <w:t xml:space="preserve">Ecrire au tableau des nombres qu’on fera lire aux apprenants (en montrant chaque chiffre et en faisant remonter la voix) pour que soit solidement acquise la question de la « position » du chiffre dans le nombre. </w:t>
      </w:r>
    </w:p>
    <w:p w14:paraId="4ED086C2" w14:textId="77777777" w:rsidR="00177683" w:rsidRPr="00C05A73" w:rsidRDefault="00177683" w:rsidP="00C05A73">
      <w:pPr>
        <w:pStyle w:val="Paragraphedeliste"/>
        <w:spacing w:before="240" w:line="276" w:lineRule="auto"/>
        <w:ind w:left="0"/>
        <w:jc w:val="both"/>
      </w:pPr>
      <w:r w:rsidRPr="00C05A73">
        <w:t>Laisser de côté les dizaines « cachées » ou le 1 en premier.</w:t>
      </w:r>
    </w:p>
    <w:p w14:paraId="30CEA149" w14:textId="77777777" w:rsidR="00177683" w:rsidRPr="00C05A73" w:rsidRDefault="00177683" w:rsidP="00C05A73">
      <w:pPr>
        <w:pStyle w:val="Paragraphedeliste"/>
        <w:spacing w:before="240" w:line="276" w:lineRule="auto"/>
        <w:ind w:left="0"/>
        <w:jc w:val="both"/>
      </w:pPr>
      <w:r w:rsidRPr="00C05A73">
        <w:t>Exemple : 549 ; 834 ; 257 ; 928 </w:t>
      </w:r>
    </w:p>
    <w:p w14:paraId="020E3B13" w14:textId="77777777" w:rsidR="00177683" w:rsidRPr="009847F2" w:rsidRDefault="00177683" w:rsidP="00177683">
      <w:pPr>
        <w:rPr>
          <w:b/>
          <w:sz w:val="24"/>
          <w:highlight w:val="yellow"/>
        </w:rPr>
      </w:pPr>
      <w:r w:rsidRPr="009847F2">
        <w:rPr>
          <w:b/>
          <w:sz w:val="24"/>
          <w:highlight w:val="yellow"/>
        </w:rPr>
        <w:t>Individuel :</w:t>
      </w:r>
    </w:p>
    <w:p w14:paraId="76FCFB4D" w14:textId="77777777" w:rsidR="00177683" w:rsidRPr="00C05A73" w:rsidRDefault="00177683" w:rsidP="00C05A73">
      <w:pPr>
        <w:pStyle w:val="Paragraphedeliste"/>
        <w:spacing w:before="240" w:line="480" w:lineRule="auto"/>
        <w:ind w:left="0"/>
        <w:jc w:val="both"/>
      </w:pPr>
      <w:r w:rsidRPr="00C05A73">
        <w:t xml:space="preserve">Une fois ces lectures « expressives » faites, proposer quelques dictées de nombres où on entend tout. </w:t>
      </w:r>
    </w:p>
    <w:p w14:paraId="6241AA0A" w14:textId="77777777" w:rsidR="00177683" w:rsidRPr="00C05A73" w:rsidRDefault="00177683" w:rsidP="00C05A73">
      <w:pPr>
        <w:pStyle w:val="Paragraphedeliste"/>
        <w:numPr>
          <w:ilvl w:val="0"/>
          <w:numId w:val="5"/>
        </w:numPr>
        <w:spacing w:before="240" w:line="276" w:lineRule="auto"/>
        <w:jc w:val="both"/>
        <w:rPr>
          <w:b/>
          <w:sz w:val="24"/>
        </w:rPr>
      </w:pPr>
      <w:r w:rsidRPr="00C05A73">
        <w:rPr>
          <w:b/>
          <w:sz w:val="24"/>
        </w:rPr>
        <w:t xml:space="preserve">Pour travailler ceux où on n’entend pas tout, avec zéro de position : </w:t>
      </w:r>
    </w:p>
    <w:p w14:paraId="0C253626" w14:textId="77777777" w:rsidR="00177683" w:rsidRPr="00C05A73" w:rsidRDefault="00177683" w:rsidP="00C05A73">
      <w:pPr>
        <w:rPr>
          <w:b/>
          <w:highlight w:val="yellow"/>
        </w:rPr>
      </w:pPr>
      <w:r w:rsidRPr="009847F2">
        <w:rPr>
          <w:b/>
          <w:sz w:val="24"/>
          <w:highlight w:val="yellow"/>
        </w:rPr>
        <w:t>En grand groupe </w:t>
      </w:r>
      <w:r w:rsidRPr="00C05A73">
        <w:rPr>
          <w:b/>
          <w:highlight w:val="yellow"/>
        </w:rPr>
        <w:t>:</w:t>
      </w:r>
    </w:p>
    <w:p w14:paraId="0A9B1498" w14:textId="77777777" w:rsidR="00177683" w:rsidRPr="00AF4300" w:rsidRDefault="00177683" w:rsidP="00AF4300">
      <w:pPr>
        <w:pStyle w:val="Paragraphedeliste"/>
        <w:spacing w:before="240" w:line="276" w:lineRule="auto"/>
        <w:ind w:left="0"/>
        <w:jc w:val="both"/>
      </w:pPr>
      <w:r w:rsidRPr="00AF4300">
        <w:t>Commencer par écrire au tableau un nombre où on entend tout, on le lit en faisant correspondre par des flèches les mots et les chiffres.</w:t>
      </w:r>
    </w:p>
    <w:p w14:paraId="7A71B4F3" w14:textId="77777777" w:rsidR="00177683" w:rsidRPr="00DB552D" w:rsidRDefault="00016770" w:rsidP="00177683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B9B5E1B" wp14:editId="527600C8">
                <wp:simplePos x="0" y="0"/>
                <wp:positionH relativeFrom="column">
                  <wp:posOffset>2163073</wp:posOffset>
                </wp:positionH>
                <wp:positionV relativeFrom="paragraph">
                  <wp:posOffset>41136</wp:posOffset>
                </wp:positionV>
                <wp:extent cx="3002915" cy="943610"/>
                <wp:effectExtent l="0" t="0" r="6985" b="889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2915" cy="943610"/>
                          <a:chOff x="0" y="0"/>
                          <a:chExt cx="3002915" cy="943610"/>
                        </a:xfrm>
                      </wpg:grpSpPr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02915" cy="943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410FC1" w14:textId="77777777" w:rsidR="00016770" w:rsidRDefault="0001677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1677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fr-FR"/>
                                </w:rPr>
                                <w:t>Exemple</w:t>
                              </w:r>
                              <w:r w:rsidRPr="00DB552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fr-FR"/>
                                </w:rPr>
                                <w:t> </w:t>
                              </w:r>
                              <w:r w:rsidRPr="00DB552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fr-FR"/>
                                </w:rPr>
                                <w:t xml:space="preserve">:    7           4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fr-FR"/>
                                </w:rPr>
                                <w:t xml:space="preserve">    </w:t>
                              </w:r>
                              <w:r w:rsidRPr="00DB552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fr-FR"/>
                                </w:rPr>
                                <w:t>5</w:t>
                              </w:r>
                            </w:p>
                            <w:p w14:paraId="50066695" w14:textId="77777777" w:rsidR="00016770" w:rsidRDefault="00016770"/>
                            <w:p w14:paraId="209A4B8E" w14:textId="77777777" w:rsidR="00016770" w:rsidRDefault="00016770">
                              <w:r w:rsidRPr="00DB552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fr-FR"/>
                                </w:rPr>
                                <w:t>Sept</w:t>
                              </w:r>
                              <w:r w:rsidRPr="00DB552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cent            </w:t>
                              </w:r>
                              <w:r w:rsidRPr="00DB552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fr-FR"/>
                                </w:rPr>
                                <w:t>quara</w:t>
                              </w:r>
                              <w:r w:rsidRPr="00DB552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fr-FR"/>
                                </w:rPr>
                                <w:t>nte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fr-FR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fr-FR"/>
                                </w:rPr>
                                <w:tab/>
                              </w:r>
                              <w:r w:rsidRPr="00DB552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fr-FR"/>
                                </w:rPr>
                                <w:t>cinq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onnecteur droit avec flèche 8"/>
                        <wps:cNvCnPr/>
                        <wps:spPr>
                          <a:xfrm>
                            <a:off x="2103864" y="260195"/>
                            <a:ext cx="297366" cy="349405"/>
                          </a:xfrm>
                          <a:prstGeom prst="straightConnector1">
                            <a:avLst/>
                          </a:prstGeom>
                          <a:ln w="25400">
                            <a:headEnd w="med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avec flèche 7"/>
                        <wps:cNvCnPr/>
                        <wps:spPr>
                          <a:xfrm flipH="1">
                            <a:off x="579864" y="260195"/>
                            <a:ext cx="304800" cy="374170"/>
                          </a:xfrm>
                          <a:prstGeom prst="straightConnector1">
                            <a:avLst/>
                          </a:prstGeom>
                          <a:ln w="25400">
                            <a:headEnd w="med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eur droit avec flèche 13"/>
                        <wps:cNvCnPr/>
                        <wps:spPr>
                          <a:xfrm>
                            <a:off x="1457093" y="260195"/>
                            <a:ext cx="45719" cy="374170"/>
                          </a:xfrm>
                          <a:prstGeom prst="straightConnector1">
                            <a:avLst/>
                          </a:prstGeom>
                          <a:ln w="25400">
                            <a:headEnd w="med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4" o:spid="_x0000_s1028" style="position:absolute;margin-left:170.3pt;margin-top:3.25pt;width:236.45pt;height:74.3pt;z-index:251673600" coordsize="30029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">
                <v:shape id="_x0000_s1029" type="#_x0000_t202" style="position:absolute;width:30029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016770" w:rsidRDefault="00016770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 w:rsidRPr="0001677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Exemple</w:t>
                        </w:r>
                        <w:r w:rsidRPr="00DB552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 </w:t>
                        </w:r>
                        <w:r w:rsidRPr="00DB552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:    7           4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   </w:t>
                        </w:r>
                        <w:r w:rsidRPr="00DB552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5</w:t>
                        </w:r>
                      </w:p>
                      <w:p w:rsidR="00016770" w:rsidRDefault="00016770"/>
                      <w:p w:rsidR="00016770" w:rsidRDefault="00016770">
                        <w:r w:rsidRPr="00DB552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Sept</w:t>
                        </w:r>
                        <w:r w:rsidRPr="00DB552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 xml:space="preserve"> cent            </w:t>
                        </w:r>
                        <w:r w:rsidRPr="00DB552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quara</w:t>
                        </w:r>
                        <w:r w:rsidRPr="00DB552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nte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ab/>
                        </w:r>
                        <w:r w:rsidRPr="00DB552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cinq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8" o:spid="_x0000_s1030" type="#_x0000_t32" style="position:absolute;left:21038;top:2601;width:2974;height:3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" strokecolor="#5b9bd5 [3204]" strokeweight="2pt">
                  <v:stroke startarrowlength="short" endarrow="block" joinstyle="miter"/>
                </v:shape>
                <v:shape id="Connecteur droit avec flèche 7" o:spid="_x0000_s1031" type="#_x0000_t32" style="position:absolute;left:5798;top:2601;width:3048;height:37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" strokecolor="#5b9bd5 [3204]" strokeweight="2pt">
                  <v:stroke startarrowlength="short" endarrow="block" joinstyle="miter"/>
                </v:shape>
                <v:shape id="Connecteur droit avec flèche 13" o:spid="_x0000_s1032" type="#_x0000_t32" style="position:absolute;left:14570;top:2601;width:458;height:37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" strokecolor="#5b9bd5 [3204]" strokeweight="2pt">
                  <v:stroke startarrowlength="short" endarrow="block" joinstyle="miter"/>
                </v:shape>
              </v:group>
            </w:pict>
          </mc:Fallback>
        </mc:AlternateContent>
      </w:r>
    </w:p>
    <w:p w14:paraId="7737D525" w14:textId="77777777" w:rsidR="00177683" w:rsidRPr="00DB552D" w:rsidRDefault="00016770" w:rsidP="0017768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55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8E3BB" wp14:editId="34154611">
                <wp:simplePos x="0" y="0"/>
                <wp:positionH relativeFrom="column">
                  <wp:posOffset>3597740</wp:posOffset>
                </wp:positionH>
                <wp:positionV relativeFrom="paragraph">
                  <wp:posOffset>89442</wp:posOffset>
                </wp:positionV>
                <wp:extent cx="10160" cy="382270"/>
                <wp:effectExtent l="76200" t="0" r="85090" b="5588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82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86984" id="Connecteur droit avec flèche 9" o:spid="_x0000_s1026" type="#_x0000_t32" style="position:absolute;margin-left:283.3pt;margin-top:7.05pt;width:.8pt;height:30.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177683" w:rsidRPr="00DB55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DB871" wp14:editId="08099EB8">
                <wp:simplePos x="0" y="0"/>
                <wp:positionH relativeFrom="column">
                  <wp:posOffset>1662652</wp:posOffset>
                </wp:positionH>
                <wp:positionV relativeFrom="paragraph">
                  <wp:posOffset>255506</wp:posOffset>
                </wp:positionV>
                <wp:extent cx="0" cy="0"/>
                <wp:effectExtent l="0" t="0" r="0" b="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CB95F" id="Connecteur droit avec flèche 10" o:spid="_x0000_s1026" type="#_x0000_t32" style="position:absolute;margin-left:130.9pt;margin-top:20.1pt;width:0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</w:t>
      </w:r>
    </w:p>
    <w:p w14:paraId="33F8EAD9" w14:textId="77777777" w:rsidR="00177683" w:rsidRPr="00DB552D" w:rsidRDefault="00177683" w:rsidP="0017768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B552D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Pr="00DB552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B552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16770" w:rsidRPr="00DB552D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016770" w:rsidRPr="00DB552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6F564ACA" w14:textId="77777777" w:rsidR="00177683" w:rsidRDefault="00177683" w:rsidP="0017768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B552D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</w:t>
      </w:r>
    </w:p>
    <w:p w14:paraId="5C801DEB" w14:textId="77777777" w:rsidR="00177683" w:rsidRPr="00AF4300" w:rsidRDefault="00177683" w:rsidP="00AF4300">
      <w:pPr>
        <w:pStyle w:val="Paragraphedeliste"/>
        <w:spacing w:before="240" w:line="276" w:lineRule="auto"/>
        <w:ind w:left="0"/>
        <w:jc w:val="both"/>
      </w:pPr>
      <w:r w:rsidRPr="00AF4300">
        <w:t xml:space="preserve">Ensuite, prévenir qu’on va dicter un nombre qui ressemble </w:t>
      </w:r>
      <w:proofErr w:type="gramStart"/>
      <w:r w:rsidRPr="00C742E8">
        <w:t xml:space="preserve">à </w:t>
      </w:r>
      <w:r w:rsidRPr="00AF4300">
        <w:t xml:space="preserve"> </w:t>
      </w:r>
      <w:r w:rsidR="00AF4300" w:rsidRPr="00C9570C">
        <w:t>celui</w:t>
      </w:r>
      <w:proofErr w:type="gramEnd"/>
      <w:r w:rsidR="00AF4300" w:rsidRPr="00C9570C">
        <w:t> </w:t>
      </w:r>
      <w:r w:rsidR="00AF4300" w:rsidRPr="00AF4300">
        <w:t xml:space="preserve">qui </w:t>
      </w:r>
      <w:r w:rsidRPr="00AF4300">
        <w:t>est écrit au tableau, mais qu’il faut faire attention.</w:t>
      </w:r>
    </w:p>
    <w:p w14:paraId="3A08A7FF" w14:textId="77777777" w:rsidR="00177683" w:rsidRPr="00AF4300" w:rsidRDefault="00177683" w:rsidP="00177683">
      <w:pPr>
        <w:rPr>
          <w:rFonts w:cstheme="minorHAnsi"/>
          <w:b/>
          <w:lang w:val="fr-FR"/>
        </w:rPr>
      </w:pPr>
      <w:r w:rsidRPr="00AF4300">
        <w:rPr>
          <w:rFonts w:cstheme="minorHAnsi"/>
          <w:b/>
          <w:lang w:val="fr-FR"/>
        </w:rPr>
        <w:t>« Cinq cent…</w:t>
      </w:r>
      <w:r w:rsidRPr="00AF4300">
        <w:rPr>
          <w:rFonts w:cstheme="minorHAnsi"/>
          <w:lang w:val="fr-FR"/>
        </w:rPr>
        <w:t xml:space="preserve">voix qui remonte m </w:t>
      </w:r>
      <w:proofErr w:type="spellStart"/>
      <w:r w:rsidRPr="00AF4300">
        <w:rPr>
          <w:rFonts w:cstheme="minorHAnsi"/>
          <w:lang w:val="fr-FR"/>
        </w:rPr>
        <w:t>m</w:t>
      </w:r>
      <w:proofErr w:type="spellEnd"/>
      <w:r w:rsidRPr="00AF4300">
        <w:rPr>
          <w:rFonts w:cstheme="minorHAnsi"/>
          <w:lang w:val="fr-FR"/>
        </w:rPr>
        <w:t xml:space="preserve"> </w:t>
      </w:r>
      <w:proofErr w:type="spellStart"/>
      <w:r w:rsidRPr="00AF4300">
        <w:rPr>
          <w:rFonts w:cstheme="minorHAnsi"/>
          <w:lang w:val="fr-FR"/>
        </w:rPr>
        <w:t>m</w:t>
      </w:r>
      <w:proofErr w:type="spellEnd"/>
      <w:r w:rsidRPr="00AF4300">
        <w:rPr>
          <w:rFonts w:cstheme="minorHAnsi"/>
          <w:lang w:val="fr-FR"/>
        </w:rPr>
        <w:t>….</w:t>
      </w:r>
      <w:r w:rsidRPr="00AF4300">
        <w:rPr>
          <w:rFonts w:cstheme="minorHAnsi"/>
          <w:b/>
          <w:lang w:val="fr-FR"/>
        </w:rPr>
        <w:t xml:space="preserve">  - sept » </w:t>
      </w:r>
    </w:p>
    <w:p w14:paraId="7921C37D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lang w:val="fr-FR"/>
        </w:rPr>
        <w:t xml:space="preserve">On peut accompagner le « m </w:t>
      </w:r>
      <w:proofErr w:type="spellStart"/>
      <w:r w:rsidRPr="00AF4300">
        <w:rPr>
          <w:rFonts w:cstheme="minorHAnsi"/>
          <w:lang w:val="fr-FR"/>
        </w:rPr>
        <w:t>m</w:t>
      </w:r>
      <w:proofErr w:type="spellEnd"/>
      <w:r w:rsidRPr="00AF4300">
        <w:rPr>
          <w:rFonts w:cstheme="minorHAnsi"/>
          <w:lang w:val="fr-FR"/>
        </w:rPr>
        <w:t xml:space="preserve"> </w:t>
      </w:r>
      <w:proofErr w:type="spellStart"/>
      <w:r w:rsidRPr="00AF4300">
        <w:rPr>
          <w:rFonts w:cstheme="minorHAnsi"/>
          <w:lang w:val="fr-FR"/>
        </w:rPr>
        <w:t>m</w:t>
      </w:r>
      <w:proofErr w:type="spellEnd"/>
      <w:r w:rsidRPr="00AF4300">
        <w:rPr>
          <w:rFonts w:cstheme="minorHAnsi"/>
          <w:lang w:val="fr-FR"/>
        </w:rPr>
        <w:t>.. » du geste de la main sur la bouche, qui rend compte « de ce silence ».</w:t>
      </w:r>
    </w:p>
    <w:p w14:paraId="1F559B28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lang w:val="fr-FR"/>
        </w:rPr>
        <w:t>Noter au tableau les « propositions » erronées quelles qu’elles soient, et les discuter avec eux.</w:t>
      </w:r>
    </w:p>
    <w:p w14:paraId="322E140A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lang w:val="fr-FR"/>
        </w:rPr>
        <w:t>Ecrire ce nombre en dessous du nombre précédent pour qu’ils se rendent compte de la position du zéro.</w:t>
      </w:r>
    </w:p>
    <w:p w14:paraId="2CC39A8D" w14:textId="77777777" w:rsidR="00177683" w:rsidRPr="00DB552D" w:rsidRDefault="00177683" w:rsidP="0017768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F4300">
        <w:rPr>
          <w:rFonts w:cstheme="minorHAnsi"/>
          <w:b/>
          <w:sz w:val="24"/>
          <w:szCs w:val="24"/>
          <w:highlight w:val="yellow"/>
          <w:lang w:val="fr-FR"/>
        </w:rPr>
        <w:t>Individuellement</w:t>
      </w:r>
      <w:r w:rsidRPr="00AF4300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 :</w:t>
      </w:r>
    </w:p>
    <w:p w14:paraId="670CE1AC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lang w:val="fr-FR"/>
        </w:rPr>
        <w:t>Proposer des dictées avec le chiffre du silence, silence en deuxième ou dernière place.</w:t>
      </w:r>
    </w:p>
    <w:p w14:paraId="743A6424" w14:textId="77777777" w:rsidR="00177683" w:rsidRPr="00AF4300" w:rsidRDefault="009847F2" w:rsidP="00177683">
      <w:pPr>
        <w:rPr>
          <w:rFonts w:cstheme="minorHAnsi"/>
          <w:b/>
          <w:lang w:val="fr-FR"/>
        </w:rPr>
      </w:pPr>
      <w:r>
        <w:rPr>
          <w:rFonts w:cstheme="minorHAns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1AC03F" wp14:editId="414E350F">
                <wp:simplePos x="0" y="0"/>
                <wp:positionH relativeFrom="column">
                  <wp:posOffset>3917532</wp:posOffset>
                </wp:positionH>
                <wp:positionV relativeFrom="paragraph">
                  <wp:posOffset>103319</wp:posOffset>
                </wp:positionV>
                <wp:extent cx="460917" cy="45719"/>
                <wp:effectExtent l="0" t="19050" r="34925" b="31115"/>
                <wp:wrapNone/>
                <wp:docPr id="17" name="Flèche : droi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917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914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7" o:spid="_x0000_s1026" type="#_x0000_t13" style="position:absolute;margin-left:308.45pt;margin-top:8.15pt;width:36.3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" adj="20529" fillcolor="#5b9bd5 [3204]" strokecolor="#1f4d78 [1604]" strokeweight="1pt"/>
            </w:pict>
          </mc:Fallback>
        </mc:AlternateContent>
      </w:r>
      <w:r w:rsidR="00177683" w:rsidRPr="00AF4300">
        <w:rPr>
          <w:rFonts w:cstheme="minorHAnsi"/>
          <w:b/>
          <w:lang w:val="fr-FR"/>
        </w:rPr>
        <w:t>Exemple</w:t>
      </w:r>
      <w:r w:rsidR="00177683" w:rsidRPr="00AF4300">
        <w:rPr>
          <w:rFonts w:cstheme="minorHAnsi"/>
          <w:lang w:val="fr-FR"/>
        </w:rPr>
        <w:t xml:space="preserve"> : quatre cent...cinquante « m </w:t>
      </w:r>
      <w:proofErr w:type="spellStart"/>
      <w:r w:rsidR="00177683" w:rsidRPr="00AF4300">
        <w:rPr>
          <w:rFonts w:cstheme="minorHAnsi"/>
          <w:lang w:val="fr-FR"/>
        </w:rPr>
        <w:t>m</w:t>
      </w:r>
      <w:proofErr w:type="spellEnd"/>
      <w:r w:rsidR="00177683" w:rsidRPr="00AF4300">
        <w:rPr>
          <w:rFonts w:cstheme="minorHAnsi"/>
          <w:lang w:val="fr-FR"/>
        </w:rPr>
        <w:t xml:space="preserve"> </w:t>
      </w:r>
      <w:proofErr w:type="spellStart"/>
      <w:r w:rsidR="00177683" w:rsidRPr="00AF4300">
        <w:rPr>
          <w:rFonts w:cstheme="minorHAnsi"/>
          <w:lang w:val="fr-FR"/>
        </w:rPr>
        <w:t>m</w:t>
      </w:r>
      <w:proofErr w:type="spellEnd"/>
      <w:r w:rsidR="00177683" w:rsidRPr="00AF4300">
        <w:rPr>
          <w:rFonts w:cstheme="minorHAnsi"/>
          <w:lang w:val="fr-FR"/>
        </w:rPr>
        <w:t xml:space="preserve"> (main sur la bouche) »</w:t>
      </w:r>
      <w:r w:rsidR="00AF4300">
        <w:rPr>
          <w:rFonts w:cstheme="minorHAnsi"/>
          <w:lang w:val="fr-FR"/>
        </w:rPr>
        <w:t xml:space="preserve"> </w:t>
      </w:r>
      <w:r w:rsidR="00177683" w:rsidRPr="00AF4300">
        <w:rPr>
          <w:rFonts w:cstheme="minorHAnsi"/>
          <w:lang w:val="fr-FR"/>
        </w:rPr>
        <w:t xml:space="preserve">         </w:t>
      </w:r>
      <w:r w:rsidR="00177683" w:rsidRPr="00AF4300">
        <w:rPr>
          <w:rFonts w:cstheme="minorHAnsi"/>
          <w:b/>
          <w:lang w:val="fr-FR"/>
        </w:rPr>
        <w:t xml:space="preserve"> </w:t>
      </w:r>
      <w:r w:rsidR="00AF4300">
        <w:rPr>
          <w:rFonts w:cstheme="minorHAnsi"/>
          <w:b/>
          <w:lang w:val="fr-FR"/>
        </w:rPr>
        <w:tab/>
      </w:r>
      <w:r w:rsidR="00177683" w:rsidRPr="00AF4300">
        <w:rPr>
          <w:rFonts w:cstheme="minorHAnsi"/>
          <w:b/>
          <w:lang w:val="fr-FR"/>
        </w:rPr>
        <w:t>450</w:t>
      </w:r>
    </w:p>
    <w:p w14:paraId="7F209F0D" w14:textId="77777777" w:rsidR="00177683" w:rsidRPr="00AF4300" w:rsidRDefault="009847F2" w:rsidP="00177683">
      <w:pPr>
        <w:rPr>
          <w:rFonts w:cstheme="minorHAnsi"/>
          <w:lang w:val="fr-FR"/>
        </w:rPr>
      </w:pPr>
      <w:r>
        <w:rPr>
          <w:rFonts w:cstheme="minorHAns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566A2C" wp14:editId="3E33FF23">
                <wp:simplePos x="0" y="0"/>
                <wp:positionH relativeFrom="column">
                  <wp:posOffset>3485577</wp:posOffset>
                </wp:positionH>
                <wp:positionV relativeFrom="paragraph">
                  <wp:posOffset>92818</wp:posOffset>
                </wp:positionV>
                <wp:extent cx="460917" cy="45719"/>
                <wp:effectExtent l="0" t="19050" r="34925" b="31115"/>
                <wp:wrapNone/>
                <wp:docPr id="18" name="Flèche : droi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917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9FF0B" id="Flèche : droite 18" o:spid="_x0000_s1026" type="#_x0000_t13" style="position:absolute;margin-left:274.45pt;margin-top:7.3pt;width:36.3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" adj="20529" fillcolor="#5b9bd5 [3204]" strokecolor="#1f4d78 [1604]" strokeweight="1pt"/>
            </w:pict>
          </mc:Fallback>
        </mc:AlternateContent>
      </w:r>
      <w:r w:rsidR="00177683" w:rsidRPr="00AF4300">
        <w:rPr>
          <w:rFonts w:cstheme="minorHAnsi"/>
          <w:b/>
          <w:lang w:val="fr-FR"/>
        </w:rPr>
        <w:t xml:space="preserve">                  </w:t>
      </w:r>
      <w:r w:rsidR="00177683" w:rsidRPr="00AF4300">
        <w:rPr>
          <w:rFonts w:cstheme="minorHAnsi"/>
          <w:lang w:val="fr-FR"/>
        </w:rPr>
        <w:t xml:space="preserve">Sept cent … « m </w:t>
      </w:r>
      <w:proofErr w:type="spellStart"/>
      <w:r w:rsidR="00177683" w:rsidRPr="00AF4300">
        <w:rPr>
          <w:rFonts w:cstheme="minorHAnsi"/>
          <w:lang w:val="fr-FR"/>
        </w:rPr>
        <w:t>m</w:t>
      </w:r>
      <w:proofErr w:type="spellEnd"/>
      <w:r w:rsidR="00177683" w:rsidRPr="00AF4300">
        <w:rPr>
          <w:rFonts w:cstheme="minorHAnsi"/>
          <w:lang w:val="fr-FR"/>
        </w:rPr>
        <w:t xml:space="preserve"> </w:t>
      </w:r>
      <w:proofErr w:type="spellStart"/>
      <w:r w:rsidR="00177683" w:rsidRPr="00AF4300">
        <w:rPr>
          <w:rFonts w:cstheme="minorHAnsi"/>
          <w:lang w:val="fr-FR"/>
        </w:rPr>
        <w:t>m</w:t>
      </w:r>
      <w:proofErr w:type="spellEnd"/>
      <w:r w:rsidR="00177683" w:rsidRPr="00AF4300">
        <w:rPr>
          <w:rFonts w:cstheme="minorHAnsi"/>
          <w:lang w:val="fr-FR"/>
        </w:rPr>
        <w:t xml:space="preserve"> (main sur la bouche) » six              </w:t>
      </w:r>
      <w:r w:rsidR="00AF4300">
        <w:rPr>
          <w:rFonts w:cstheme="minorHAnsi"/>
          <w:lang w:val="fr-FR"/>
        </w:rPr>
        <w:tab/>
      </w:r>
      <w:r w:rsidR="00177683" w:rsidRPr="00AF4300">
        <w:rPr>
          <w:rFonts w:cstheme="minorHAnsi"/>
          <w:b/>
          <w:lang w:val="fr-FR"/>
        </w:rPr>
        <w:t>706,</w:t>
      </w:r>
      <w:r w:rsidR="00177683" w:rsidRPr="00AF4300">
        <w:rPr>
          <w:rFonts w:cstheme="minorHAnsi"/>
          <w:lang w:val="fr-FR"/>
        </w:rPr>
        <w:t xml:space="preserve"> </w:t>
      </w:r>
      <w:proofErr w:type="spellStart"/>
      <w:r w:rsidR="00177683" w:rsidRPr="00AF4300">
        <w:rPr>
          <w:rFonts w:cstheme="minorHAnsi"/>
          <w:lang w:val="fr-FR"/>
        </w:rPr>
        <w:t>etc</w:t>
      </w:r>
      <w:proofErr w:type="spellEnd"/>
    </w:p>
    <w:p w14:paraId="2182BE2B" w14:textId="77777777" w:rsidR="00177683" w:rsidRPr="00AF4300" w:rsidRDefault="00177683" w:rsidP="00177683">
      <w:pPr>
        <w:rPr>
          <w:rFonts w:cstheme="minorHAnsi"/>
          <w:b/>
          <w:lang w:val="fr-FR"/>
        </w:rPr>
      </w:pPr>
      <w:r w:rsidRPr="00AF4300">
        <w:rPr>
          <w:rFonts w:cstheme="minorHAnsi"/>
          <w:b/>
          <w:lang w:val="fr-FR"/>
        </w:rPr>
        <w:t>Puis </w:t>
      </w:r>
    </w:p>
    <w:p w14:paraId="2FC6489F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lang w:val="fr-FR"/>
        </w:rPr>
        <w:t xml:space="preserve">                  Cinq cents… (et cette fois main sur la bouche et silence complet)</w:t>
      </w:r>
    </w:p>
    <w:p w14:paraId="64DCBCCC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lang w:val="fr-FR"/>
        </w:rPr>
        <w:t>Il faut maintenant « mélanger et banaliser » toutes les écritures :</w:t>
      </w:r>
    </w:p>
    <w:p w14:paraId="0343D16E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lang w:val="fr-FR"/>
        </w:rPr>
        <w:t>Six cent vingt-cinq</w:t>
      </w:r>
    </w:p>
    <w:p w14:paraId="5BC60AFA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lang w:val="fr-FR"/>
        </w:rPr>
        <w:t>Six cents</w:t>
      </w:r>
    </w:p>
    <w:p w14:paraId="57A0047E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lang w:val="fr-FR"/>
        </w:rPr>
        <w:t>Six cent vingt</w:t>
      </w:r>
    </w:p>
    <w:p w14:paraId="30D9474B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lang w:val="fr-FR"/>
        </w:rPr>
        <w:t>Six cent cinq</w:t>
      </w:r>
    </w:p>
    <w:p w14:paraId="1A90C2D8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lang w:val="fr-FR"/>
        </w:rPr>
        <w:t>Avec des corrections au tableau en mettant en évidence ce qui s’entend et ce qui ne s’entend pas, ce que suppose la règle orthographique des « cents » avec ou sans « s », la correspondance mot/chiffre, etc.</w:t>
      </w:r>
    </w:p>
    <w:p w14:paraId="3E8F8D98" w14:textId="77777777" w:rsidR="00177683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b/>
          <w:lang w:val="fr-FR"/>
        </w:rPr>
        <w:t>Prolongement possible</w:t>
      </w:r>
      <w:r w:rsidRPr="00AF4300">
        <w:rPr>
          <w:rFonts w:cstheme="minorHAnsi"/>
          <w:lang w:val="fr-FR"/>
        </w:rPr>
        <w:t xml:space="preserve"> : Jeux « Défi Maths », Fiches Montessori</w:t>
      </w:r>
    </w:p>
    <w:p w14:paraId="2437D1BE" w14:textId="77777777" w:rsidR="009847F2" w:rsidRPr="00AF4300" w:rsidRDefault="0022534D" w:rsidP="00177683">
      <w:pPr>
        <w:rPr>
          <w:rFonts w:cstheme="minorHAnsi"/>
          <w:lang w:val="fr-FR"/>
        </w:rPr>
      </w:pPr>
      <w:hyperlink r:id="rId10" w:history="1">
        <w:r w:rsidR="009847F2" w:rsidRPr="009847F2">
          <w:rPr>
            <w:rStyle w:val="Lienhypertexte"/>
            <w:rFonts w:cstheme="minorHAnsi"/>
            <w:lang w:val="fr-FR"/>
          </w:rPr>
          <w:t>https://www.informatique-enseignant.com/abaque/</w:t>
        </w:r>
      </w:hyperlink>
    </w:p>
    <w:p w14:paraId="0C76317B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b/>
          <w:lang w:val="fr-FR"/>
        </w:rPr>
        <w:t xml:space="preserve">Référence </w:t>
      </w:r>
      <w:r w:rsidRPr="00AF4300">
        <w:rPr>
          <w:rFonts w:cstheme="minorHAnsi"/>
          <w:lang w:val="fr-FR"/>
        </w:rPr>
        <w:t>:</w:t>
      </w:r>
    </w:p>
    <w:p w14:paraId="2D54EBCA" w14:textId="77777777" w:rsidR="00177683" w:rsidRPr="00AF4300" w:rsidRDefault="00177683" w:rsidP="00177683">
      <w:pPr>
        <w:rPr>
          <w:rFonts w:cstheme="minorHAnsi"/>
          <w:b/>
          <w:lang w:val="fr-FR"/>
        </w:rPr>
      </w:pPr>
      <w:r w:rsidRPr="00AF4300">
        <w:rPr>
          <w:rFonts w:cstheme="minorHAnsi"/>
          <w:b/>
          <w:lang w:val="fr-FR"/>
        </w:rPr>
        <w:t xml:space="preserve">Livre de Stella </w:t>
      </w:r>
      <w:proofErr w:type="spellStart"/>
      <w:r w:rsidRPr="00AF4300">
        <w:rPr>
          <w:rFonts w:cstheme="minorHAnsi"/>
          <w:b/>
          <w:lang w:val="fr-FR"/>
        </w:rPr>
        <w:t>Baruk</w:t>
      </w:r>
      <w:proofErr w:type="spellEnd"/>
      <w:r w:rsidRPr="00AF4300">
        <w:rPr>
          <w:rFonts w:cstheme="minorHAnsi"/>
          <w:b/>
          <w:lang w:val="fr-FR"/>
        </w:rPr>
        <w:t xml:space="preserve"> : </w:t>
      </w:r>
    </w:p>
    <w:p w14:paraId="2DE66F63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lang w:val="fr-FR"/>
        </w:rPr>
        <w:t xml:space="preserve">Comptes pour petits et grands : </w:t>
      </w:r>
    </w:p>
    <w:p w14:paraId="7C4BFBFB" w14:textId="77777777" w:rsidR="00177683" w:rsidRPr="00AF4300" w:rsidRDefault="00177683" w:rsidP="00177683">
      <w:pPr>
        <w:rPr>
          <w:rFonts w:cstheme="minorHAnsi"/>
          <w:lang w:val="fr-FR"/>
        </w:rPr>
      </w:pPr>
      <w:r w:rsidRPr="00AF4300">
        <w:rPr>
          <w:rFonts w:cstheme="minorHAnsi"/>
          <w:lang w:val="fr-FR"/>
        </w:rPr>
        <w:t xml:space="preserve">Pour un apprentissage du nombre et </w:t>
      </w:r>
      <w:r w:rsidR="009847F2" w:rsidRPr="00AF4300">
        <w:rPr>
          <w:rFonts w:cstheme="minorHAnsi"/>
          <w:lang w:val="fr-FR"/>
        </w:rPr>
        <w:t>de la numération fondée</w:t>
      </w:r>
      <w:r w:rsidRPr="00AF4300">
        <w:rPr>
          <w:rFonts w:cstheme="minorHAnsi"/>
          <w:lang w:val="fr-FR"/>
        </w:rPr>
        <w:t xml:space="preserve"> sur la langue et le sens </w:t>
      </w:r>
    </w:p>
    <w:p w14:paraId="0A0ED648" w14:textId="77777777" w:rsidR="00177683" w:rsidRPr="00AF4300" w:rsidRDefault="00177683" w:rsidP="00177683">
      <w:pPr>
        <w:rPr>
          <w:rFonts w:cstheme="minorHAnsi"/>
        </w:rPr>
      </w:pPr>
      <w:r w:rsidRPr="00AF4300">
        <w:rPr>
          <w:rFonts w:cstheme="minorHAnsi"/>
        </w:rPr>
        <w:t>(Volume 1 édition Magnard)</w:t>
      </w:r>
    </w:p>
    <w:p w14:paraId="763F32A3" w14:textId="77777777" w:rsidR="00177683" w:rsidRPr="00DB552D" w:rsidRDefault="00177683" w:rsidP="0017768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B552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sectPr w:rsidR="00177683" w:rsidRPr="00DB552D" w:rsidSect="000F5D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18" w:right="991" w:bottom="1135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725C7" w14:textId="77777777" w:rsidR="0022534D" w:rsidRDefault="0022534D" w:rsidP="006018CA">
      <w:pPr>
        <w:spacing w:after="0" w:line="240" w:lineRule="auto"/>
      </w:pPr>
      <w:r>
        <w:separator/>
      </w:r>
    </w:p>
  </w:endnote>
  <w:endnote w:type="continuationSeparator" w:id="0">
    <w:p w14:paraId="64745116" w14:textId="77777777" w:rsidR="0022534D" w:rsidRDefault="0022534D" w:rsidP="0060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520BE" w14:textId="77777777" w:rsidR="00376E97" w:rsidRDefault="00376E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687"/>
      <w:docPartObj>
        <w:docPartGallery w:val="Page Numbers (Bottom of Page)"/>
        <w:docPartUnique/>
      </w:docPartObj>
    </w:sdtPr>
    <w:sdtEndPr/>
    <w:sdtContent>
      <w:p w14:paraId="300C6B29" w14:textId="77777777" w:rsidR="00575146" w:rsidRDefault="00575146" w:rsidP="00575146">
        <w:pPr>
          <w:pStyle w:val="Pieddepage"/>
          <w:jc w:val="center"/>
        </w:pPr>
        <w:r>
          <w:rPr>
            <w:noProof/>
            <w:lang w:eastAsia="fr-BE"/>
          </w:rPr>
          <mc:AlternateContent>
            <mc:Choice Requires="wps">
              <w:drawing>
                <wp:inline distT="0" distB="0" distL="0" distR="0" wp14:anchorId="39C128D8" wp14:editId="4248BF7C">
                  <wp:extent cx="5875564" cy="66856"/>
                  <wp:effectExtent l="0" t="0" r="0" b="9525"/>
                  <wp:docPr id="1" name="Organigramme : Dé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75564" cy="66856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B21594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alt="Light horizontal" style="width:462.6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14:paraId="6777D5B7" w14:textId="77777777" w:rsidR="005B65FD" w:rsidRDefault="00575146" w:rsidP="00575146">
    <w:pPr>
      <w:pStyle w:val="Pieddepage"/>
    </w:pPr>
    <w:r w:rsidRPr="00575146">
      <w:rPr>
        <w:b/>
        <w:sz w:val="18"/>
      </w:rPr>
      <w:t xml:space="preserve">Groupe de </w:t>
    </w:r>
    <w:r w:rsidR="00730F8E">
      <w:rPr>
        <w:b/>
        <w:sz w:val="18"/>
      </w:rPr>
      <w:t>T</w:t>
    </w:r>
    <w:r w:rsidRPr="00575146">
      <w:rPr>
        <w:b/>
        <w:sz w:val="18"/>
      </w:rPr>
      <w:t>ravail Maths Lire Et Ecrire Bruxelles</w:t>
    </w:r>
    <w:r w:rsidRPr="00575146">
      <w:rPr>
        <w:sz w:val="18"/>
      </w:rPr>
      <w:t xml:space="preserve"> </w:t>
    </w:r>
    <w:sdt>
      <w:sdtPr>
        <w:id w:val="1841195509"/>
        <w:docPartObj>
          <w:docPartGallery w:val="Page Numbers (Top of Page)"/>
          <w:docPartUnique/>
        </w:docPartObj>
      </w:sdtPr>
      <w:sdtEndPr/>
      <w:sdtContent>
        <w:r>
          <w:tab/>
        </w:r>
        <w:r>
          <w:tab/>
        </w:r>
        <w:r w:rsidRPr="00575146">
          <w:rPr>
            <w:sz w:val="20"/>
            <w:lang w:val="fr-FR"/>
          </w:rPr>
          <w:t xml:space="preserve">Page </w:t>
        </w:r>
        <w:r w:rsidRPr="00575146">
          <w:rPr>
            <w:b/>
            <w:bCs/>
            <w:szCs w:val="24"/>
          </w:rPr>
          <w:fldChar w:fldCharType="begin"/>
        </w:r>
        <w:r w:rsidRPr="00575146">
          <w:rPr>
            <w:b/>
            <w:bCs/>
            <w:sz w:val="20"/>
          </w:rPr>
          <w:instrText>PAGE</w:instrText>
        </w:r>
        <w:r w:rsidRPr="00575146">
          <w:rPr>
            <w:b/>
            <w:bCs/>
            <w:szCs w:val="24"/>
          </w:rPr>
          <w:fldChar w:fldCharType="separate"/>
        </w:r>
        <w:r w:rsidR="0049619F">
          <w:rPr>
            <w:b/>
            <w:bCs/>
            <w:noProof/>
            <w:sz w:val="20"/>
          </w:rPr>
          <w:t>1</w:t>
        </w:r>
        <w:r w:rsidRPr="00575146">
          <w:rPr>
            <w:b/>
            <w:bCs/>
            <w:szCs w:val="24"/>
          </w:rPr>
          <w:fldChar w:fldCharType="end"/>
        </w:r>
        <w:r w:rsidRPr="00575146">
          <w:rPr>
            <w:sz w:val="20"/>
            <w:lang w:val="fr-FR"/>
          </w:rPr>
          <w:t xml:space="preserve"> sur </w:t>
        </w:r>
        <w:r w:rsidRPr="00575146">
          <w:rPr>
            <w:b/>
            <w:bCs/>
            <w:szCs w:val="24"/>
          </w:rPr>
          <w:fldChar w:fldCharType="begin"/>
        </w:r>
        <w:r w:rsidRPr="00575146">
          <w:rPr>
            <w:b/>
            <w:bCs/>
            <w:sz w:val="20"/>
          </w:rPr>
          <w:instrText>NUMPAGES</w:instrText>
        </w:r>
        <w:r w:rsidRPr="00575146">
          <w:rPr>
            <w:b/>
            <w:bCs/>
            <w:szCs w:val="24"/>
          </w:rPr>
          <w:fldChar w:fldCharType="separate"/>
        </w:r>
        <w:r w:rsidR="0049619F">
          <w:rPr>
            <w:b/>
            <w:bCs/>
            <w:noProof/>
            <w:sz w:val="20"/>
          </w:rPr>
          <w:t>1</w:t>
        </w:r>
        <w:r w:rsidRPr="00575146">
          <w:rPr>
            <w:b/>
            <w:bCs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FFDB" w14:textId="77777777" w:rsidR="00376E97" w:rsidRDefault="00376E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25C69" w14:textId="77777777" w:rsidR="0022534D" w:rsidRDefault="0022534D" w:rsidP="006018CA">
      <w:pPr>
        <w:spacing w:after="0" w:line="240" w:lineRule="auto"/>
      </w:pPr>
      <w:r>
        <w:separator/>
      </w:r>
    </w:p>
  </w:footnote>
  <w:footnote w:type="continuationSeparator" w:id="0">
    <w:p w14:paraId="1C033EC9" w14:textId="77777777" w:rsidR="0022534D" w:rsidRDefault="0022534D" w:rsidP="0060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D4200" w14:textId="77777777" w:rsidR="00376E97" w:rsidRDefault="00376E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7E2AD" w14:textId="77777777" w:rsidR="006018CA" w:rsidRDefault="006018CA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CDEABA" wp14:editId="43B2B471">
              <wp:simplePos x="0" y="0"/>
              <wp:positionH relativeFrom="margin">
                <wp:align>right</wp:align>
              </wp:positionH>
              <wp:positionV relativeFrom="page">
                <wp:posOffset>593090</wp:posOffset>
              </wp:positionV>
              <wp:extent cx="5760720" cy="37147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3714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0C1" w14:textId="679E35E0" w:rsidR="00797271" w:rsidRPr="006018CA" w:rsidRDefault="00376E97" w:rsidP="008E7E0F">
                          <w:pPr>
                            <w:rPr>
                              <w:b/>
                              <w:sz w:val="32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sz w:val="32"/>
                            </w:rPr>
                            <w:t>La</w:t>
                          </w:r>
                          <w:r w:rsidR="00CC5A7A">
                            <w:rPr>
                              <w:b/>
                              <w:sz w:val="32"/>
                            </w:rPr>
                            <w:t xml:space="preserve"> numérat</w:t>
                          </w:r>
                          <w:r w:rsidR="00EB0F7B">
                            <w:rPr>
                              <w:b/>
                              <w:sz w:val="32"/>
                            </w:rPr>
                            <w:t>ion</w:t>
                          </w:r>
                          <w:r w:rsidR="00575146">
                            <w:rPr>
                              <w:b/>
                              <w:sz w:val="32"/>
                            </w:rPr>
                            <w:t xml:space="preserve"> -Partie </w:t>
                          </w:r>
                          <w:r w:rsidR="00192997">
                            <w:rPr>
                              <w:b/>
                              <w:sz w:val="32"/>
                            </w:rPr>
                            <w:t>3</w:t>
                          </w:r>
                          <w:r w:rsidR="00575146">
                            <w:rPr>
                              <w:b/>
                              <w:sz w:val="32"/>
                            </w:rPr>
                            <w:t>-</w:t>
                          </w:r>
                        </w:p>
                        <w:bookmarkEnd w:id="0"/>
                        <w:p w14:paraId="3E567158" w14:textId="77777777" w:rsidR="006018CA" w:rsidRDefault="006018CA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DEABA" id="Rectangle 197" o:spid="_x0000_s1033" style="position:absolute;margin-left:402.4pt;margin-top:46.7pt;width:453.6pt;height:29.2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" o:allowoverlap="f" fillcolor="#5b9bd5 [3204]" stroked="f" strokeweight="1pt">
              <v:textbox>
                <w:txbxContent>
                  <w:p w14:paraId="4FD520C1" w14:textId="679E35E0" w:rsidR="00797271" w:rsidRPr="006018CA" w:rsidRDefault="00376E97" w:rsidP="008E7E0F">
                    <w:pPr>
                      <w:rPr>
                        <w:b/>
                        <w:sz w:val="32"/>
                      </w:rPr>
                    </w:pPr>
                    <w:bookmarkStart w:id="1" w:name="_GoBack"/>
                    <w:r>
                      <w:rPr>
                        <w:b/>
                        <w:sz w:val="32"/>
                      </w:rPr>
                      <w:t>La</w:t>
                    </w:r>
                    <w:r w:rsidR="00CC5A7A">
                      <w:rPr>
                        <w:b/>
                        <w:sz w:val="32"/>
                      </w:rPr>
                      <w:t xml:space="preserve"> numérat</w:t>
                    </w:r>
                    <w:r w:rsidR="00EB0F7B">
                      <w:rPr>
                        <w:b/>
                        <w:sz w:val="32"/>
                      </w:rPr>
                      <w:t>ion</w:t>
                    </w:r>
                    <w:r w:rsidR="00575146">
                      <w:rPr>
                        <w:b/>
                        <w:sz w:val="32"/>
                      </w:rPr>
                      <w:t xml:space="preserve"> -Partie </w:t>
                    </w:r>
                    <w:r w:rsidR="00192997">
                      <w:rPr>
                        <w:b/>
                        <w:sz w:val="32"/>
                      </w:rPr>
                      <w:t>3</w:t>
                    </w:r>
                    <w:r w:rsidR="00575146">
                      <w:rPr>
                        <w:b/>
                        <w:sz w:val="32"/>
                      </w:rPr>
                      <w:t>-</w:t>
                    </w:r>
                  </w:p>
                  <w:bookmarkEnd w:id="1"/>
                  <w:p w14:paraId="3E567158" w14:textId="77777777" w:rsidR="006018CA" w:rsidRDefault="006018CA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FEFAF" w14:textId="77777777" w:rsidR="00376E97" w:rsidRDefault="00376E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pt;height:11pt" o:bullet="t">
        <v:imagedata r:id="rId1" o:title="mso2080"/>
      </v:shape>
    </w:pict>
  </w:numPicBullet>
  <w:abstractNum w:abstractNumId="0" w15:restartNumberingAfterBreak="0">
    <w:nsid w:val="259F764B"/>
    <w:multiLevelType w:val="hybridMultilevel"/>
    <w:tmpl w:val="8F46F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D04"/>
    <w:multiLevelType w:val="hybridMultilevel"/>
    <w:tmpl w:val="48AAED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627E9"/>
    <w:multiLevelType w:val="hybridMultilevel"/>
    <w:tmpl w:val="9C12F4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910CE"/>
    <w:multiLevelType w:val="hybridMultilevel"/>
    <w:tmpl w:val="C2C0B0B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13390"/>
    <w:multiLevelType w:val="hybridMultilevel"/>
    <w:tmpl w:val="FC8895E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CA"/>
    <w:rsid w:val="00016770"/>
    <w:rsid w:val="00017DE3"/>
    <w:rsid w:val="00030528"/>
    <w:rsid w:val="00077E47"/>
    <w:rsid w:val="000F5D03"/>
    <w:rsid w:val="001008DF"/>
    <w:rsid w:val="00123482"/>
    <w:rsid w:val="00177683"/>
    <w:rsid w:val="00192997"/>
    <w:rsid w:val="0022534D"/>
    <w:rsid w:val="002B274E"/>
    <w:rsid w:val="0034090D"/>
    <w:rsid w:val="00376E97"/>
    <w:rsid w:val="00433E50"/>
    <w:rsid w:val="00444283"/>
    <w:rsid w:val="004817AD"/>
    <w:rsid w:val="0049619F"/>
    <w:rsid w:val="004C3A4C"/>
    <w:rsid w:val="004C4F75"/>
    <w:rsid w:val="004E3793"/>
    <w:rsid w:val="00575146"/>
    <w:rsid w:val="005B65FD"/>
    <w:rsid w:val="006018CA"/>
    <w:rsid w:val="00602715"/>
    <w:rsid w:val="006454AA"/>
    <w:rsid w:val="006A0F01"/>
    <w:rsid w:val="006C55AA"/>
    <w:rsid w:val="006D7D6A"/>
    <w:rsid w:val="00730F8E"/>
    <w:rsid w:val="0078105E"/>
    <w:rsid w:val="00797271"/>
    <w:rsid w:val="007B5119"/>
    <w:rsid w:val="007D08A6"/>
    <w:rsid w:val="0086638E"/>
    <w:rsid w:val="008A61C8"/>
    <w:rsid w:val="008E2015"/>
    <w:rsid w:val="008E7E0F"/>
    <w:rsid w:val="008F4037"/>
    <w:rsid w:val="00970EA5"/>
    <w:rsid w:val="009847F2"/>
    <w:rsid w:val="00AA348F"/>
    <w:rsid w:val="00AF4300"/>
    <w:rsid w:val="00BC4E22"/>
    <w:rsid w:val="00C05A73"/>
    <w:rsid w:val="00C5306E"/>
    <w:rsid w:val="00C742E8"/>
    <w:rsid w:val="00C9570C"/>
    <w:rsid w:val="00CB7E43"/>
    <w:rsid w:val="00CC5A7A"/>
    <w:rsid w:val="00CE19F4"/>
    <w:rsid w:val="00CE1F3E"/>
    <w:rsid w:val="00D15552"/>
    <w:rsid w:val="00D51E94"/>
    <w:rsid w:val="00DA6BF6"/>
    <w:rsid w:val="00DF5CBA"/>
    <w:rsid w:val="00E4175A"/>
    <w:rsid w:val="00E64D4C"/>
    <w:rsid w:val="00E71D4D"/>
    <w:rsid w:val="00E73610"/>
    <w:rsid w:val="00EB0F7B"/>
    <w:rsid w:val="00F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96FD"/>
  <w15:chartTrackingRefBased/>
  <w15:docId w15:val="{ADCB6EFD-8CC6-44C9-A517-1BF921CF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2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8CA"/>
  </w:style>
  <w:style w:type="paragraph" w:styleId="Pieddepage">
    <w:name w:val="footer"/>
    <w:basedOn w:val="Normal"/>
    <w:link w:val="PieddepageCar"/>
    <w:uiPriority w:val="99"/>
    <w:unhideWhenUsed/>
    <w:rsid w:val="0060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8CA"/>
  </w:style>
  <w:style w:type="paragraph" w:styleId="Textedebulles">
    <w:name w:val="Balloon Text"/>
    <w:basedOn w:val="Normal"/>
    <w:link w:val="TextedebullesCar"/>
    <w:uiPriority w:val="99"/>
    <w:semiHidden/>
    <w:unhideWhenUsed/>
    <w:rsid w:val="005B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5F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736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29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847F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47F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84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nformatique-enseignant.com/abaqu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F96E-E0C5-433A-8F78-6F3DE1E0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l’animation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l’animation</dc:title>
  <dc:subject/>
  <dc:creator>fatiha</dc:creator>
  <cp:keywords/>
  <dc:description/>
  <cp:lastModifiedBy>Nadia El Hadri</cp:lastModifiedBy>
  <cp:revision>9</cp:revision>
  <cp:lastPrinted>2021-01-12T09:36:00Z</cp:lastPrinted>
  <dcterms:created xsi:type="dcterms:W3CDTF">2020-12-08T14:22:00Z</dcterms:created>
  <dcterms:modified xsi:type="dcterms:W3CDTF">2021-01-12T09:41:00Z</dcterms:modified>
</cp:coreProperties>
</file>